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51" w:name="奇迹早知道2026-08-05-午盘总结"/>
    <w:p>
      <w:pPr>
        <w:pStyle w:val="Heading1"/>
      </w:pPr>
      <w:r>
        <w:t xml:space="preserve">🌞 </w:t>
      </w:r>
      <w:r>
        <w:rPr>
          <w:rFonts w:hint="eastAsia"/>
        </w:rPr>
        <w:t xml:space="preserve">奇迹早知道｜2026-08-05</w:t>
      </w:r>
      <w:r>
        <w:t xml:space="preserve"> </w:t>
      </w:r>
      <w:r>
        <w:rPr>
          <w:rFonts w:hint="eastAsia"/>
        </w:rPr>
        <w:t xml:space="preserve">午盘总结</w:t>
      </w:r>
    </w:p>
    <w:bookmarkStart w:id="11" w:name="上午行情概览低开高走修复科创50领涨情绪回暖但成交显著缩量"/>
    <w:p>
      <w:pPr>
        <w:pStyle w:val="Heading2"/>
      </w:pPr>
      <w:r>
        <w:t xml:space="preserve">📈🔴 ① </w:t>
      </w:r>
      <w:r>
        <w:rPr>
          <w:rFonts w:hint="eastAsia"/>
        </w:rPr>
        <w:t xml:space="preserve">上午行情概览：低开高走修复，科创50领涨，情绪回暖但成交显著缩量</w:t>
      </w:r>
    </w:p>
    <w:bookmarkStart w:id="9" w:name="主要指数午盘表现"/>
    <w:p>
      <w:pPr>
        <w:pStyle w:val="Heading3"/>
      </w:pPr>
      <w:r>
        <w:t xml:space="preserve">📊 </w:t>
      </w:r>
      <w:r>
        <w:rPr>
          <w:rFonts w:hint="eastAsia"/>
        </w:rPr>
        <w:t xml:space="preserve">主要指数午盘表现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指数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午盘点位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涨跌幅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成交额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上证指数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3873.5591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🔴 +1.3415%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7651.50亿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深证成指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14101.896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🔴 +1.5569%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9245.54亿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创业板指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3519.863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🔴 +0.8856%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4591.20亿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科创50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1700.0508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🔴 +5.1778%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1001.20亿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沪深300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4646.2483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🔴 +0.9850%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5633.71亿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盘面结论：</w:t>
      </w:r>
      <w:r>
        <w:t xml:space="preserve"> </w:t>
      </w:r>
      <w:r>
        <w:t xml:space="preserve">- </w:t>
      </w:r>
      <w:r>
        <w:rPr>
          <w:rFonts w:hint="eastAsia"/>
        </w:rPr>
        <w:t xml:space="preserve">上午A股走出明显修复，三大指数全线收红，科创50以+5.1778%显著领先。</w:t>
      </w:r>
      <w:r>
        <w:t xml:space="preserve"> </w:t>
      </w:r>
      <w:r>
        <w:t xml:space="preserve">- </w:t>
      </w:r>
      <w:r>
        <w:rPr>
          <w:rFonts w:hint="eastAsia"/>
        </w:rPr>
        <w:t xml:space="preserve">全市场上涨3940家、下跌1373家、平盘219家，涨跌比2.87:1，广度明显偏强。</w:t>
      </w:r>
      <w:r>
        <w:t xml:space="preserve"> </w:t>
      </w:r>
      <w:r>
        <w:t xml:space="preserve">- </w:t>
      </w:r>
      <w:r>
        <w:rPr>
          <w:rFonts w:hint="eastAsia"/>
        </w:rPr>
        <w:t xml:space="preserve">半日成交额17024.86亿元，昨日全日成交额22284.43亿元；同花顺口径显示成交额变化-23.6%，属于“明显缩量”状态。</w:t>
      </w:r>
      <w:r>
        <w:t xml:space="preserve"> </w:t>
      </w:r>
      <w:r>
        <w:t xml:space="preserve">- </w:t>
      </w:r>
      <w:r>
        <w:rPr>
          <w:rFonts w:hint="eastAsia"/>
        </w:rPr>
        <w:t xml:space="preserve">预测全天成交额27701.54亿元，若午后不能维持主动放量，强修复可能从“普涨”转向“强者分化”。</w:t>
      </w:r>
    </w:p>
    <w:bookmarkEnd w:id="9"/>
    <w:bookmarkStart w:id="10" w:name="情绪周期量化判定回暖局部过热"/>
    <w:p>
      <w:pPr>
        <w:pStyle w:val="Heading3"/>
      </w:pPr>
      <w:r>
        <w:t xml:space="preserve">🔥 </w:t>
      </w:r>
      <w:r>
        <w:rPr>
          <w:rFonts w:hint="eastAsia"/>
        </w:rPr>
        <w:t xml:space="preserve">情绪周期量化判定：回暖，局部过热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数值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信号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涨停数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90家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短线热度高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跌停数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2家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亏钱效应可控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炸板率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14.3%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封板质量较好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连板高度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8板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高标情绪强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涨跌比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2.87:1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市场广度回暖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情绪结论：</w:t>
      </w:r>
      <w:r>
        <w:t xml:space="preserve"> </w:t>
      </w:r>
      <w:r>
        <w:t xml:space="preserve">- </w:t>
      </w:r>
      <w:r>
        <w:rPr>
          <w:rFonts w:hint="eastAsia"/>
        </w:rPr>
        <w:t xml:space="preserve">今日上午不能定义为冰点，也不是退潮；量化上属于“回暖”。</w:t>
      </w:r>
      <w:r>
        <w:t xml:space="preserve"> </w:t>
      </w:r>
      <w:r>
        <w:t xml:space="preserve">- </w:t>
      </w:r>
      <w:r>
        <w:rPr>
          <w:rFonts w:hint="eastAsia"/>
        </w:rPr>
        <w:t xml:space="preserve">但8板高度、90家涨停、科技与小金属集中走强，说明局部方向已有过热苗头。</w:t>
      </w:r>
      <w:r>
        <w:t xml:space="preserve"> </w:t>
      </w:r>
      <w:r>
        <w:t xml:space="preserve">- </w:t>
      </w:r>
      <w:r>
        <w:rPr>
          <w:rFonts w:hint="eastAsia"/>
        </w:rPr>
        <w:t xml:space="preserve">行为金融信号显示“核心票估值/换手拥挤”为medium，风险评分2；策略上按原仓位模型执行，避免无依据扩大仓位。</w:t>
      </w:r>
    </w:p>
    <w:p>
      <w:r>
        <w:pict>
          <v:rect style="width:0;height:1.5pt" o:hralign="center" o:hrstd="t" o:hr="t"/>
        </w:pict>
      </w:r>
    </w:p>
    <w:bookmarkEnd w:id="10"/>
    <w:bookmarkEnd w:id="11"/>
    <w:bookmarkStart w:id="15" w:name="领涨板块top10与龙头科技成长小金属汽车零部扩散"/>
    <w:p>
      <w:pPr>
        <w:pStyle w:val="Heading2"/>
      </w:pPr>
      <w:r>
        <w:t xml:space="preserve">🔴 ② </w:t>
      </w:r>
      <w:r>
        <w:rPr>
          <w:rFonts w:hint="eastAsia"/>
        </w:rPr>
        <w:t xml:space="preserve">领涨板块TOP10与龙头：科技成长+小金属+汽车零部扩散</w:t>
      </w:r>
    </w:p>
    <w:bookmarkStart w:id="12" w:name="领涨板块top1-top5"/>
    <w:p>
      <w:pPr>
        <w:pStyle w:val="Heading3"/>
      </w:pPr>
      <w:r>
        <w:t xml:space="preserve">📈 </w:t>
      </w:r>
      <w:r>
        <w:rPr>
          <w:rFonts w:hint="eastAsia"/>
        </w:rPr>
        <w:t xml:space="preserve">领涨板块TOP1-TOP5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涨停家数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龙头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汽车零部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浙江世宝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小金属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云南锗业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消费电子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利通电子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半导体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金海通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通信设备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欣天科技</w:t>
            </w:r>
          </w:p>
        </w:tc>
      </w:tr>
    </w:tbl>
    <w:bookmarkEnd w:id="12"/>
    <w:bookmarkStart w:id="13" w:name="领涨板块top6-top10"/>
    <w:p>
      <w:pPr>
        <w:pStyle w:val="Heading3"/>
      </w:pPr>
      <w:r>
        <w:t xml:space="preserve">📈 </w:t>
      </w:r>
      <w:r>
        <w:rPr>
          <w:rFonts w:hint="eastAsia"/>
        </w:rPr>
        <w:t xml:space="preserve">领涨板块TOP6-TOP10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涨停家数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龙头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元件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中京电子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光学光电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联创电子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通用设备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冰轮环境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计算机设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盛视科技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IT服务Ⅱ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博彦科技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主线强度判断：</w:t>
      </w:r>
      <w:r>
        <w:t xml:space="preserve"> </w:t>
      </w:r>
      <w:r>
        <w:t xml:space="preserve">- </w:t>
      </w:r>
      <w:r>
        <w:rPr>
          <w:rFonts w:hint="eastAsia"/>
        </w:rPr>
        <w:t xml:space="preserve">小金属、半导体、IT服务Ⅱ在</w:t>
      </w:r>
      <w:r>
        <w:rPr>
          <w:rStyle w:val="VerbatimChar"/>
        </w:rPr>
        <w:t xml:space="preserve">derived.main_lifecycle</w:t>
      </w:r>
      <w:r>
        <w:rPr>
          <w:rFonts w:hint="eastAsia"/>
        </w:rPr>
        <w:t xml:space="preserve">中处于“加速/主升”，但策略均要求“只在分歧转强时参与”。</w:t>
      </w:r>
      <w:r>
        <w:t xml:space="preserve"> </w:t>
      </w:r>
      <w:r>
        <w:t xml:space="preserve">- </w:t>
      </w:r>
      <w:r>
        <w:rPr>
          <w:rFonts w:hint="eastAsia"/>
        </w:rPr>
        <w:t xml:space="preserve">汽车零部、消费电子、通信设备、元件、光学光电、通用设备属于“启动/扩散”，需观察龙头和中军确认。</w:t>
      </w:r>
      <w:r>
        <w:t xml:space="preserve"> </w:t>
      </w:r>
      <w:r>
        <w:t xml:space="preserve">- </w:t>
      </w:r>
      <w:r>
        <w:rPr>
          <w:rFonts w:hint="eastAsia"/>
        </w:rPr>
        <w:t xml:space="preserve">板块涨停集群较多，但多个方向“中军待确认”，午后不能只看涨停数量，还要看成交额能否维持。</w:t>
      </w:r>
    </w:p>
    <w:bookmarkEnd w:id="13"/>
    <w:bookmarkStart w:id="14" w:name="重点龙头状态"/>
    <w:p>
      <w:pPr>
        <w:pStyle w:val="Heading3"/>
      </w:pPr>
      <w:r>
        <w:t xml:space="preserve">🧭 </w:t>
      </w:r>
      <w:r>
        <w:rPr>
          <w:rFonts w:hint="eastAsia"/>
        </w:rPr>
        <w:t xml:space="preserve">重点龙头状态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云南锗业：2天2板，小金属，主力净流入榜第9，净流入+5.98亿；但估值侧PE</w:t>
      </w:r>
      <w:r>
        <w:t xml:space="preserve"> </w:t>
      </w:r>
      <w:r>
        <w:rPr>
          <w:rFonts w:hint="eastAsia"/>
        </w:rPr>
        <w:t xml:space="preserve">2835.12倍、PB</w:t>
      </w:r>
      <w:r>
        <w:t xml:space="preserve"> </w:t>
      </w:r>
      <w:r>
        <w:rPr>
          <w:rFonts w:hint="eastAsia"/>
        </w:rPr>
        <w:t xml:space="preserve">36.93倍，属于强势但极拥挤。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紫光股份：IT服务Ⅱ，主力净流入+17.01亿，涨停；属于资金与涨停双确认。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有研新材：半导体，主力净流入+7.09亿，涨停；财务与估值需继续核验承接。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德龙汇能：4天4板，但公告明确公司仍聚焦天然气主业、无半导体业务，且提示股价严重偏离基本面，午后不追高。</w:t>
      </w:r>
    </w:p>
    <w:p>
      <w:r>
        <w:pict>
          <v:rect style="width:0;height:1.5pt" o:hralign="center" o:hrstd="t" o:hr="t"/>
        </w:pict>
      </w:r>
    </w:p>
    <w:bookmarkEnd w:id="14"/>
    <w:bookmarkEnd w:id="15"/>
    <w:bookmarkStart w:id="20" w:name="资金流向四张榜科技流入集中通信设备与光通信核心股被兑现"/>
    <w:p>
      <w:pPr>
        <w:pStyle w:val="Heading2"/>
      </w:pPr>
      <w:r>
        <w:t xml:space="preserve">💰 ③ </w:t>
      </w:r>
      <w:r>
        <w:rPr>
          <w:rFonts w:hint="eastAsia"/>
        </w:rPr>
        <w:t xml:space="preserve">资金流向四张榜：科技流入集中，通信设备与光通信核心股被兑现</w:t>
      </w:r>
    </w:p>
    <w:p>
      <w:pPr>
        <w:pStyle w:val="FirstParagraph"/>
      </w:pPr>
      <w:r>
        <w:rPr>
          <w:rFonts w:hint="eastAsia"/>
        </w:rPr>
        <w:t xml:space="preserve">口径说明：</w:t>
      </w:r>
      <w:r>
        <w:t xml:space="preserve"> </w:t>
      </w:r>
      <w:r>
        <w:t xml:space="preserve">- </w:t>
      </w:r>
      <w:r>
        <w:rPr>
          <w:rFonts w:hint="eastAsia"/>
        </w:rPr>
        <w:t xml:space="preserve">交易日期：2026-08-05</w:t>
      </w:r>
      <w:r>
        <w:t xml:space="preserve"> </w:t>
      </w:r>
      <w:r>
        <w:t xml:space="preserve">- </w:t>
      </w:r>
      <w:r>
        <w:rPr>
          <w:rFonts w:hint="eastAsia"/>
        </w:rPr>
        <w:t xml:space="preserve">时点：2026-08-05</w:t>
      </w:r>
      <w:r>
        <w:t xml:space="preserve"> 11:45</w:t>
      </w:r>
      <w:r>
        <w:t xml:space="preserve"> </w:t>
      </w:r>
      <w:r>
        <w:t xml:space="preserve">- </w:t>
      </w:r>
      <w:r>
        <w:rPr>
          <w:rFonts w:hint="eastAsia"/>
        </w:rPr>
        <w:t xml:space="preserve">范围：盘中午间</w:t>
      </w:r>
      <w:r>
        <w:t xml:space="preserve"> </w:t>
      </w:r>
      <w:r>
        <w:t xml:space="preserve">- </w:t>
      </w:r>
      <w:r>
        <w:rPr>
          <w:rFonts w:hint="eastAsia"/>
        </w:rPr>
        <w:t xml:space="preserve">行业分类：申万二级行业</w:t>
      </w:r>
      <w:r>
        <w:t xml:space="preserve"> </w:t>
      </w:r>
      <w:r>
        <w:t xml:space="preserve">- </w:t>
      </w:r>
      <w:r>
        <w:rPr>
          <w:rFonts w:hint="eastAsia"/>
        </w:rPr>
        <w:t xml:space="preserve">来源：huatai</w:t>
      </w:r>
      <w:r>
        <w:t xml:space="preserve"> + eastmoney_push2delay_clist_f62</w:t>
      </w:r>
      <w:r>
        <w:t xml:space="preserve"> </w:t>
      </w:r>
      <w:r>
        <w:t xml:space="preserve">- </w:t>
      </w:r>
      <w:r>
        <w:rPr>
          <w:rFonts w:hint="eastAsia"/>
        </w:rPr>
        <w:t xml:space="preserve">四榜均来自采集JSON的</w:t>
      </w:r>
      <w:r>
        <w:rPr>
          <w:rStyle w:val="VerbatimChar"/>
        </w:rPr>
        <w:t xml:space="preserve">sources.fund_flow.data.structured_rankings</w:t>
      </w:r>
    </w:p>
    <w:bookmarkStart w:id="16" w:name="流出top10板块"/>
    <w:p>
      <w:pPr>
        <w:pStyle w:val="Heading3"/>
      </w:pPr>
      <w:r>
        <w:t xml:space="preserve">💰🟢 </w:t>
      </w:r>
      <w:r>
        <w:rPr>
          <w:rFonts w:hint="eastAsia"/>
        </w:rPr>
        <w:t xml:space="preserve">流出TOP10板块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主力净流出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通信设备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-33.66亿元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电网设备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-12.80亿元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白酒Ⅱ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-11.19亿元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医疗服务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-8.68亿元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银行Ⅱ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-6.66亿元</w:t>
            </w: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主力净流出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电力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-6.10亿元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通信服务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-5.67亿元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广告营销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-5.22亿元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影视院线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-4.36亿元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油服工程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-3.40亿元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解读：</w:t>
      </w:r>
      <w:r>
        <w:t xml:space="preserve"> </w:t>
      </w:r>
      <w:r>
        <w:t xml:space="preserve">- </w:t>
      </w:r>
      <w:r>
        <w:rPr>
          <w:rFonts w:hint="eastAsia"/>
        </w:rPr>
        <w:t xml:space="preserve">最大矛盾在通信设备：板块仍有涨停集群，但主力净流出-33.66亿元，说明昨日CPO/光通信核心方向上午出现兑现。</w:t>
      </w:r>
      <w:r>
        <w:t xml:space="preserve"> </w:t>
      </w:r>
      <w:r>
        <w:t xml:space="preserve">- </w:t>
      </w:r>
      <w:r>
        <w:rPr>
          <w:rFonts w:hint="eastAsia"/>
        </w:rPr>
        <w:t xml:space="preserve">白酒Ⅱ、银行Ⅱ、电力继续在流出榜，防御与传统权重不是今日资金主攻方向。</w:t>
      </w:r>
      <w:r>
        <w:t xml:space="preserve"> </w:t>
      </w:r>
      <w:r>
        <w:t xml:space="preserve">- </w:t>
      </w:r>
      <w:r>
        <w:rPr>
          <w:rFonts w:hint="eastAsia"/>
        </w:rPr>
        <w:t xml:space="preserve">医疗服务由昨日流入转为午间流出，说明资金偏好从防御医药切回硬科技与资源。</w:t>
      </w:r>
    </w:p>
    <w:bookmarkEnd w:id="16"/>
    <w:bookmarkStart w:id="17" w:name="流出top10个股"/>
    <w:p>
      <w:pPr>
        <w:pStyle w:val="Heading3"/>
      </w:pPr>
      <w:r>
        <w:t xml:space="preserve">💰🟢 </w:t>
      </w:r>
      <w:r>
        <w:rPr>
          <w:rFonts w:hint="eastAsia"/>
        </w:rPr>
        <w:t xml:space="preserve">流出TOP10个股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主力净流出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长鑫科技(688825)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-19.96亿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新易盛(300502)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-18.47亿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中际旭创(300308)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-14.02亿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立讯精密(002475)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-13.86亿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东山精密(002384)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-9.69亿</w:t>
            </w: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主力净流出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药明康德(603259)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-8.56亿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光迅科技(002281)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-7.31亿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华工科技(000988)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-6.84亿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天孚通信(300394)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-6.56亿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永鼎股份(600105)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-5.57亿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解读：</w:t>
      </w:r>
      <w:r>
        <w:t xml:space="preserve"> </w:t>
      </w:r>
      <w:r>
        <w:t xml:space="preserve">- </w:t>
      </w:r>
      <w:r>
        <w:rPr>
          <w:rFonts w:hint="eastAsia"/>
        </w:rPr>
        <w:t xml:space="preserve">昨日流入强的中际旭创、新易盛、天孚通信、光迅科技、东山精密，今日上午均出现在流出榜。</w:t>
      </w:r>
      <w:r>
        <w:t xml:space="preserve"> </w:t>
      </w:r>
      <w:r>
        <w:t xml:space="preserve">- </w:t>
      </w:r>
      <w:r>
        <w:rPr>
          <w:rFonts w:hint="eastAsia"/>
        </w:rPr>
        <w:t xml:space="preserve">这不是主线完全结束，而是“昨日一致性高潮后的高位换手兑现”。</w:t>
      </w:r>
      <w:r>
        <w:t xml:space="preserve"> </w:t>
      </w:r>
      <w:r>
        <w:t xml:space="preserve">- </w:t>
      </w:r>
      <w:r>
        <w:rPr>
          <w:rFonts w:hint="eastAsia"/>
        </w:rPr>
        <w:t xml:space="preserve">午后若这些核心股继续放量流出，CPO/光通信应从A级进攻降为观察；若缩量止跌再转强，才是右侧二波确认点。</w:t>
      </w:r>
    </w:p>
    <w:bookmarkEnd w:id="17"/>
    <w:bookmarkStart w:id="18" w:name="流入top10板块"/>
    <w:p>
      <w:pPr>
        <w:pStyle w:val="Heading3"/>
      </w:pPr>
      <w:r>
        <w:t xml:space="preserve">💰🔴 </w:t>
      </w:r>
      <w:r>
        <w:rPr>
          <w:rFonts w:hint="eastAsia"/>
        </w:rPr>
        <w:t xml:space="preserve">流入TOP10板块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主力净流入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半导体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+88.26亿元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工业金属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+37.99亿元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消费电子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+29.54亿元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小金属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+29.26亿元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IT服务Ⅱ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+19.60亿元</w:t>
            </w: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主力净流入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通用设备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+18.29亿元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电子化学品Ⅱ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+17.89亿元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贵金属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+16.79亿元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汽车零部件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+14.80亿元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软件开发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+14.51亿元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解读：</w:t>
      </w:r>
      <w:r>
        <w:t xml:space="preserve"> </w:t>
      </w:r>
      <w:r>
        <w:t xml:space="preserve">- </w:t>
      </w:r>
      <w:r>
        <w:rPr>
          <w:rFonts w:hint="eastAsia"/>
        </w:rPr>
        <w:t xml:space="preserve">半导体+88.26亿元排名第一，是上午最清晰主攻方向。</w:t>
      </w:r>
      <w:r>
        <w:t xml:space="preserve"> </w:t>
      </w:r>
      <w:r>
        <w:t xml:space="preserve">- </w:t>
      </w:r>
      <w:r>
        <w:rPr>
          <w:rFonts w:hint="eastAsia"/>
        </w:rPr>
        <w:t xml:space="preserve">工业金属、小金属、贵金属同时上榜，说明“AI算力金属+资源涨价”成为科技外的第二资金锚。</w:t>
      </w:r>
      <w:r>
        <w:t xml:space="preserve"> </w:t>
      </w:r>
      <w:r>
        <w:t xml:space="preserve">- </w:t>
      </w:r>
      <w:r>
        <w:rPr>
          <w:rFonts w:hint="eastAsia"/>
        </w:rPr>
        <w:t xml:space="preserve">消费电子、IT服务Ⅱ、软件开发均在流入榜，说明成长主线没有退潮，只是内部从CPO切向半导体、AI应用、有色资源。</w:t>
      </w:r>
    </w:p>
    <w:bookmarkEnd w:id="18"/>
    <w:bookmarkStart w:id="19" w:name="流入top10个股"/>
    <w:p>
      <w:pPr>
        <w:pStyle w:val="Heading3"/>
      </w:pPr>
      <w:r>
        <w:t xml:space="preserve">💰🔴 </w:t>
      </w:r>
      <w:r>
        <w:rPr>
          <w:rFonts w:hint="eastAsia"/>
        </w:rPr>
        <w:t xml:space="preserve">流入TOP10个股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主力净流入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工业富联(601138)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+20.39亿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紫光股份(000938)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+17.01亿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紫金矿业(601899)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+16.09亿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兆易创新(603986)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+13.47亿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洛阳钼业(603993)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+8.64亿</w:t>
            </w: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主力净流入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有研新材(600206)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+7.09亿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亨通光电(600487)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+6.31亿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北方华创(002371)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+6.19亿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云南锗业(002428)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+5.98亿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协创数据(300857)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+5.85亿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解读：</w:t>
      </w:r>
      <w:r>
        <w:t xml:space="preserve"> </w:t>
      </w:r>
      <w:r>
        <w:t xml:space="preserve">- </w:t>
      </w:r>
      <w:r>
        <w:rPr>
          <w:rFonts w:hint="eastAsia"/>
        </w:rPr>
        <w:t xml:space="preserve">工业富联+20.39亿、紫光股份+17.01亿、兆易创新+13.47亿，说明AI服务器、IT基础设施、存储芯片仍有强资金承接。</w:t>
      </w:r>
      <w:r>
        <w:t xml:space="preserve"> </w:t>
      </w:r>
      <w:r>
        <w:t xml:space="preserve">- </w:t>
      </w:r>
      <w:r>
        <w:rPr>
          <w:rFonts w:hint="eastAsia"/>
        </w:rPr>
        <w:t xml:space="preserve">紫金矿业+16.09亿、洛阳钼业+8.64亿、云南锗业+5.98亿，对应工业金属和小金属资金链。</w:t>
      </w:r>
      <w:r>
        <w:t xml:space="preserve"> </w:t>
      </w:r>
      <w:r>
        <w:t xml:space="preserve">- </w:t>
      </w:r>
      <w:r>
        <w:rPr>
          <w:rFonts w:hint="eastAsia"/>
        </w:rPr>
        <w:t xml:space="preserve">午后优先看“流入榜中军”能否继续承接，而不是追已经连续加速的高标。</w:t>
      </w:r>
    </w:p>
    <w:p>
      <w:r>
        <w:pict>
          <v:rect style="width:0;height:1.5pt" o:hralign="center" o:hrstd="t" o:hr="t"/>
        </w:pict>
      </w:r>
    </w:p>
    <w:bookmarkEnd w:id="19"/>
    <w:bookmarkEnd w:id="20"/>
    <w:bookmarkStart w:id="23" w:name="资金流出预警光通信核心兑现防御权重继续失血"/>
    <w:p>
      <w:pPr>
        <w:pStyle w:val="Heading2"/>
      </w:pPr>
      <w:r>
        <w:t xml:space="preserve">⚠️ ④ </w:t>
      </w:r>
      <w:r>
        <w:rPr>
          <w:rFonts w:hint="eastAsia"/>
        </w:rPr>
        <w:t xml:space="preserve">资金流出预警：光通信核心兑现，防御权重继续失血</w:t>
      </w:r>
    </w:p>
    <w:bookmarkStart w:id="21" w:name="板块预警"/>
    <w:p>
      <w:pPr>
        <w:pStyle w:val="Heading3"/>
      </w:pPr>
      <w:r>
        <w:t xml:space="preserve">⚠️ </w:t>
      </w:r>
      <w:r>
        <w:rPr>
          <w:rFonts w:hint="eastAsia"/>
        </w:rPr>
        <w:t xml:space="preserve">板块预警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通信设备：净流出-33.66亿元，为上午流出榜第一；虽然欣天科技、汇绿生态、星网锐捷、通鼎互联等有涨停表现，但板块资金与短线涨停出现背离。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电网设备：净流出-12.80亿元，风范股份炸板，说明低位电力设备方向承接一般。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白酒Ⅱ：净流出-11.19亿元，传统消费仍不是资金主攻。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医疗服务：净流出-8.68亿元，百花医药虽2天2板，但板块整体资金承接不足。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银行Ⅱ、电力：分别净流出-6.66亿元、-6.10亿元，高股息防御继续被抽血。</w:t>
      </w:r>
    </w:p>
    <w:bookmarkEnd w:id="21"/>
    <w:bookmarkStart w:id="22" w:name="个股预警"/>
    <w:p>
      <w:pPr>
        <w:pStyle w:val="Heading3"/>
      </w:pPr>
      <w:r>
        <w:t xml:space="preserve">⚠️ </w:t>
      </w:r>
      <w:r>
        <w:rPr>
          <w:rFonts w:hint="eastAsia"/>
        </w:rPr>
        <w:t xml:space="preserve">个股预警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长鑫科技：主力净流出-19.96亿，作为半导体高热度核心，午后若不能止住净流出，容易拖累存储线情绪。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新易盛：主力净流出-18.47亿，中际旭创净流出-14.02亿，CPO核心出现兑现。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立讯精密：净流出-13.86亿，消费电子内部也有分化，不能把板块流入简单等同于所有个股安全。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东山精密：净流出-9.69亿，昨日PCB强势核心今天承接转弱。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光迅科技、华工科技、天孚通信、永鼎股份均在流出榜，通信硬件链午后必须防继续退潮。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午后处理：</w:t>
      </w:r>
      <w:r>
        <w:t xml:space="preserve"> </w:t>
      </w:r>
      <w:r>
        <w:t xml:space="preserve">- </w:t>
      </w:r>
      <w:r>
        <w:rPr>
          <w:rFonts w:hint="eastAsia"/>
        </w:rPr>
        <w:t xml:space="preserve">流出榜核心若午后放量继续下行，不做低吸。</w:t>
      </w:r>
      <w:r>
        <w:t xml:space="preserve"> </w:t>
      </w:r>
      <w:r>
        <w:t xml:space="preserve">- </w:t>
      </w:r>
      <w:r>
        <w:rPr>
          <w:rFonts w:hint="eastAsia"/>
        </w:rPr>
        <w:t xml:space="preserve">只有出现“缩量止跌、承接不破、再放量突破分时均线”的个股，才允许右侧小仓确认。</w:t>
      </w:r>
      <w:r>
        <w:t xml:space="preserve"> </w:t>
      </w:r>
      <w:r>
        <w:t xml:space="preserve">- </w:t>
      </w:r>
      <w:r>
        <w:rPr>
          <w:rFonts w:hint="eastAsia"/>
        </w:rPr>
        <w:t xml:space="preserve">对高位高换手科技股，不用题材热度对抗资金流出。</w:t>
      </w:r>
    </w:p>
    <w:p>
      <w:r>
        <w:pict>
          <v:rect style="width:0;height:1.5pt" o:hralign="center" o:hrstd="t" o:hr="t"/>
        </w:pict>
      </w:r>
    </w:p>
    <w:bookmarkEnd w:id="22"/>
    <w:bookmarkEnd w:id="23"/>
    <w:bookmarkStart w:id="26" w:name="盘前预判-vs-实盘科技主线成立但cpo兑现超预期"/>
    <w:p>
      <w:pPr>
        <w:pStyle w:val="Heading2"/>
      </w:pPr>
      <w:r>
        <w:t xml:space="preserve">🧭 ⑤ </w:t>
      </w:r>
      <w:r>
        <w:rPr>
          <w:rFonts w:hint="eastAsia"/>
        </w:rPr>
        <w:t xml:space="preserve">盘前预判</w:t>
      </w:r>
      <w:r>
        <w:t xml:space="preserve"> vs </w:t>
      </w:r>
      <w:r>
        <w:rPr>
          <w:rFonts w:hint="eastAsia"/>
        </w:rPr>
        <w:t xml:space="preserve">实盘：科技主线成立，但CPO兑现超预期</w:t>
      </w:r>
    </w:p>
    <w:bookmarkStart w:id="24" w:name="盘前判断命中项"/>
    <w:p>
      <w:pPr>
        <w:pStyle w:val="Heading3"/>
      </w:pPr>
      <w:r>
        <w:t xml:space="preserve">✅ </w:t>
      </w:r>
      <w:r>
        <w:rPr>
          <w:rFonts w:hint="eastAsia"/>
        </w:rPr>
        <w:t xml:space="preserve">盘前判断命中项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盘前判断“成长进攻占优”，上午实盘验证：科创50上涨+5.1778%，半导体净流入+88.26亿元。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盘前强调半导体/存储芯片有美股映射，上午兆易创新净流入+13.47亿、北方华创净流入+6.19亿，有研新材涨停。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盘前提示小金属可观察，上午小金属净流入+29.26亿元，云南锗业2天2板并净流入+5.98亿。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盘前要求不追竞价高潮，上午CPO核心新易盛、中际旭创、天孚通信转入流出榜，验证“不追高”的必要性。</w:t>
      </w:r>
    </w:p>
    <w:bookmarkEnd w:id="24"/>
    <w:bookmarkStart w:id="25" w:name="盘前判断偏差项"/>
    <w:p>
      <w:pPr>
        <w:pStyle w:val="Heading3"/>
      </w:pPr>
      <w:r>
        <w:t xml:space="preserve">❌ </w:t>
      </w:r>
      <w:r>
        <w:rPr>
          <w:rFonts w:hint="eastAsia"/>
        </w:rPr>
        <w:t xml:space="preserve">盘前判断偏差项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盘前将AI算力硬件/CPO/光通信列为A级主线，但上午通信设备净流出-33.66亿元，CPO核心兑现强于预期。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盘前将消费电子作为A-级方向，上午消费电子板块净流入+29.54亿元成立，但立讯精密、东山精密均进入流出榜，内部强弱分化更大。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盘前“科技主线分歧后承接”逻辑仍有效，但上午不是所有科技都承接，资金更偏半导体、工业金属、IT服务和软件开发。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修正后的午后主线排序：</w:t>
      </w:r>
      <w:r>
        <w:t xml:space="preserve"> </w:t>
      </w:r>
      <w:r>
        <w:t xml:space="preserve">1. </w:t>
      </w:r>
      <w:r>
        <w:rPr>
          <w:rFonts w:hint="eastAsia"/>
        </w:rPr>
        <w:t xml:space="preserve">半导体/存储/设备：A-，资金最强，但估值拥挤，只做分歧转强。</w:t>
      </w:r>
      <w:r>
        <w:t xml:space="preserve"> </w:t>
      </w:r>
      <w:r>
        <w:t xml:space="preserve">2. </w:t>
      </w:r>
      <w:r>
        <w:rPr>
          <w:rFonts w:hint="eastAsia"/>
        </w:rPr>
        <w:t xml:space="preserve">工业金属/小金属/贵金属：B+，趋势强，注意高标估值与一致性。</w:t>
      </w:r>
      <w:r>
        <w:t xml:space="preserve"> </w:t>
      </w:r>
      <w:r>
        <w:t xml:space="preserve">3. </w:t>
      </w:r>
      <w:r>
        <w:rPr>
          <w:rFonts w:hint="eastAsia"/>
        </w:rPr>
        <w:t xml:space="preserve">AI服务器/IT服务/软件开发：B+，看工业富联、紫光股份等中军承接。</w:t>
      </w:r>
      <w:r>
        <w:t xml:space="preserve"> </w:t>
      </w:r>
      <w:r>
        <w:t xml:space="preserve">4. </w:t>
      </w:r>
      <w:r>
        <w:rPr>
          <w:rFonts w:hint="eastAsia"/>
        </w:rPr>
        <w:t xml:space="preserve">CPO/光通信：从A级降为B级观察，必须等流出收敛。</w:t>
      </w:r>
    </w:p>
    <w:p>
      <w:r>
        <w:pict>
          <v:rect style="width:0;height:1.5pt" o:hralign="center" o:hrstd="t" o:hr="t"/>
        </w:pict>
      </w:r>
    </w:p>
    <w:bookmarkEnd w:id="25"/>
    <w:bookmarkEnd w:id="26"/>
    <w:bookmarkStart w:id="29" w:name="下午操作建议不追涨等分歧转强高位兑现先保护利润"/>
    <w:p>
      <w:pPr>
        <w:pStyle w:val="Heading2"/>
      </w:pPr>
      <w:r>
        <w:t xml:space="preserve">💡 ⑥ </w:t>
      </w:r>
      <w:r>
        <w:rPr>
          <w:rFonts w:hint="eastAsia"/>
        </w:rPr>
        <w:t xml:space="preserve">下午操作建议：不追涨，等分歧转强；高位兑现先保护利润</w:t>
      </w:r>
    </w:p>
    <w:bookmarkStart w:id="27" w:name="午后核心策略"/>
    <w:p>
      <w:pPr>
        <w:pStyle w:val="Heading3"/>
      </w:pPr>
      <w:r>
        <w:t xml:space="preserve">💡 </w:t>
      </w:r>
      <w:r>
        <w:rPr>
          <w:rFonts w:hint="eastAsia"/>
        </w:rPr>
        <w:t xml:space="preserve">午后核心策略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仓位不因上午普涨而扩大，继续遵守自动仓位上限50%。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上午成交额变化-23.6%，属于明显缩量；缩量普涨时，午后更要防强势股分化。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若半导体、工业金属、小金属午后继续放量，优先看中军和趋势股，不追连续板高标。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若CPO核心流出收敛，可观察缩量回踩后的右侧转强；若继续放量流出，直接回避。</w:t>
      </w:r>
    </w:p>
    <w:bookmarkEnd w:id="27"/>
    <w:bookmarkStart w:id="28" w:name="午后触发条件"/>
    <w:p>
      <w:pPr>
        <w:pStyle w:val="Heading3"/>
      </w:pPr>
      <w:r>
        <w:t xml:space="preserve">📌 </w:t>
      </w:r>
      <w:r>
        <w:rPr>
          <w:rFonts w:hint="eastAsia"/>
        </w:rPr>
        <w:t xml:space="preserve">午后触发条件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条件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执行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半导体净流入继续居前，兆易创新/北方华创/有研新材承接强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可小仓右侧确认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工业金属、小金属继续放量，紫金矿业/洛阳钼业不冲高回落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保留趋势底仓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CPO核心流出收敛并站回分时均线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观察，不急追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指数放量跳水，涨跌比跌破1.5:1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仓位降至保守档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炸板率从14.3%快速上升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停止开新仓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明确纪律：</w:t>
      </w:r>
      <w:r>
        <w:t xml:space="preserve"> </w:t>
      </w:r>
      <w:r>
        <w:t xml:space="preserve">- </w:t>
      </w:r>
      <w:r>
        <w:rPr>
          <w:rFonts w:hint="eastAsia"/>
        </w:rPr>
        <w:t xml:space="preserve">不追高位连续板。</w:t>
      </w:r>
      <w:r>
        <w:t xml:space="preserve"> </w:t>
      </w:r>
      <w:r>
        <w:t xml:space="preserve">- </w:t>
      </w:r>
      <w:r>
        <w:rPr>
          <w:rFonts w:hint="eastAsia"/>
        </w:rPr>
        <w:t xml:space="preserve">不买流出榜中的放量下跌核心。</w:t>
      </w:r>
      <w:r>
        <w:t xml:space="preserve"> </w:t>
      </w:r>
      <w:r>
        <w:t xml:space="preserve">- </w:t>
      </w:r>
      <w:r>
        <w:rPr>
          <w:rFonts w:hint="eastAsia"/>
        </w:rPr>
        <w:t xml:space="preserve">不做左侧猜底。</w:t>
      </w:r>
      <w:r>
        <w:t xml:space="preserve"> </w:t>
      </w:r>
      <w:r>
        <w:t xml:space="preserve">- </w:t>
      </w:r>
      <w:r>
        <w:rPr>
          <w:rFonts w:hint="eastAsia"/>
        </w:rPr>
        <w:t xml:space="preserve">只做“主线、资金、量价、右侧趋势”同时确认的交易点。</w:t>
      </w:r>
    </w:p>
    <w:p>
      <w:r>
        <w:pict>
          <v:rect style="width:0;height:1.5pt" o:hralign="center" o:hrstd="t" o:hr="t"/>
        </w:pict>
      </w:r>
    </w:p>
    <w:bookmarkEnd w:id="28"/>
    <w:bookmarkEnd w:id="29"/>
    <w:bookmarkStart w:id="31" w:name="市场风格仪表盘进攻风格占优但内部高低切明显"/>
    <w:p>
      <w:pPr>
        <w:pStyle w:val="Heading2"/>
      </w:pPr>
      <w:r>
        <w:t xml:space="preserve">🎨 ⑦ </w:t>
      </w:r>
      <w:r>
        <w:rPr>
          <w:rFonts w:hint="eastAsia"/>
        </w:rPr>
        <w:t xml:space="preserve">市场风格仪表盘：进攻风格占优，但内部高低切明显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维度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午盘判断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大小盘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均衡/未核验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成长/价值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偏成长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高低位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接力相对健康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题材/机构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题材/席位待核验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防御/进攻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进攻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风格解释：</w:t>
      </w:r>
      <w:r>
        <w:t xml:space="preserve"> </w:t>
      </w:r>
      <w:r>
        <w:t xml:space="preserve">- </w:t>
      </w:r>
      <w:r>
        <w:rPr>
          <w:rFonts w:hint="eastAsia"/>
        </w:rPr>
        <w:t xml:space="preserve">科创50+5.1778%，创业板指+0.8856%，成长风格仍强。</w:t>
      </w:r>
      <w:r>
        <w:t xml:space="preserve"> </w:t>
      </w:r>
      <w:r>
        <w:t xml:space="preserve">- </w:t>
      </w:r>
      <w:r>
        <w:rPr>
          <w:rFonts w:hint="eastAsia"/>
        </w:rPr>
        <w:t xml:space="preserve">上证指数+1.3415%、沪深300+0.9850%，说明指数层面并非单纯小票行情。</w:t>
      </w:r>
      <w:r>
        <w:t xml:space="preserve"> </w:t>
      </w:r>
      <w:r>
        <w:t xml:space="preserve">- </w:t>
      </w:r>
      <w:r>
        <w:rPr>
          <w:rFonts w:hint="eastAsia"/>
        </w:rPr>
        <w:t xml:space="preserve">防御方向银行Ⅱ、白酒Ⅱ、电力继续流出，资金风险偏好仍在进攻端。</w:t>
      </w:r>
      <w:r>
        <w:t xml:space="preserve"> </w:t>
      </w:r>
      <w:r>
        <w:t xml:space="preserve">- </w:t>
      </w:r>
      <w:r>
        <w:rPr>
          <w:rFonts w:hint="eastAsia"/>
        </w:rPr>
        <w:t xml:space="preserve">但CPO核心资金流出，说明进攻风格内部正在从“昨日最强”切向“今日新承接”。</w:t>
      </w:r>
    </w:p>
    <w:bookmarkStart w:id="30" w:name="行为金融观察"/>
    <w:p>
      <w:pPr>
        <w:pStyle w:val="Heading3"/>
      </w:pPr>
      <w:r>
        <w:t xml:space="preserve">🧠 </w:t>
      </w:r>
      <w:r>
        <w:rPr>
          <w:rFonts w:hint="eastAsia"/>
        </w:rPr>
        <w:t xml:space="preserve">行为金融观察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核心票估值/换手拥挤：medium。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重点股高PE≥80共3只，高换手≥20%共0只。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德龙汇能PE</w:t>
      </w:r>
      <w:r>
        <w:t xml:space="preserve"> </w:t>
      </w:r>
      <w:r>
        <w:rPr>
          <w:rFonts w:hint="eastAsia"/>
        </w:rPr>
        <w:t xml:space="preserve">255.16倍、PB</w:t>
      </w:r>
      <w:r>
        <w:t xml:space="preserve"> </w:t>
      </w:r>
      <w:r>
        <w:rPr>
          <w:rFonts w:hint="eastAsia"/>
        </w:rPr>
        <w:t xml:space="preserve">9.13倍；云南锗业PE</w:t>
      </w:r>
      <w:r>
        <w:t xml:space="preserve"> </w:t>
      </w:r>
      <w:r>
        <w:rPr>
          <w:rFonts w:hint="eastAsia"/>
        </w:rPr>
        <w:t xml:space="preserve">2835.12倍、PB</w:t>
      </w:r>
      <w:r>
        <w:t xml:space="preserve"> </w:t>
      </w:r>
      <w:r>
        <w:rPr>
          <w:rFonts w:hint="eastAsia"/>
        </w:rPr>
        <w:t xml:space="preserve">36.93倍，均不适合追涨。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行为金融结论：市场回暖不等于可以扩仓追高，午后要防FOMO资金在高位接最后一棒。</w:t>
      </w:r>
    </w:p>
    <w:p>
      <w:r>
        <w:pict>
          <v:rect style="width:0;height:1.5pt" o:hralign="center" o:hrstd="t" o:hr="t"/>
        </w:pict>
      </w:r>
    </w:p>
    <w:bookmarkEnd w:id="30"/>
    <w:bookmarkEnd w:id="31"/>
    <w:bookmarkStart w:id="33" w:name="盘前策略复盘评分7分方向对节奏要求更严格"/>
    <w:p>
      <w:pPr>
        <w:pStyle w:val="Heading2"/>
      </w:pPr>
      <w:r>
        <w:t xml:space="preserve">🧮 ⑧ </w:t>
      </w:r>
      <w:r>
        <w:rPr>
          <w:rFonts w:hint="eastAsia"/>
        </w:rPr>
        <w:t xml:space="preserve">盘前策略复盘评分：7分，方向对，节奏要求更严格</w:t>
      </w:r>
    </w:p>
    <w:bookmarkStart w:id="32" w:name="评分拆解"/>
    <w:p>
      <w:pPr>
        <w:pStyle w:val="Heading3"/>
      </w:pPr>
      <w:r>
        <w:t xml:space="preserve">📊 </w:t>
      </w:r>
      <w:r>
        <w:rPr>
          <w:rFonts w:hint="eastAsia"/>
        </w:rPr>
        <w:t xml:space="preserve">评分拆解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项目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评分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说明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主线方向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科技成长、半导体、小金属验证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仓位纪律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不追高原则被CPO兑现验证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风险提示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高估值与FOMO提示有效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板块排序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CPO强度午盘低于预期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综合评分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方向正确，内部切换需修正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复盘结论：</w:t>
      </w:r>
      <w:r>
        <w:t xml:space="preserve"> </w:t>
      </w:r>
      <w:r>
        <w:t xml:space="preserve">- </w:t>
      </w:r>
      <w:r>
        <w:rPr>
          <w:rFonts w:hint="eastAsia"/>
        </w:rPr>
        <w:t xml:space="preserve">盘前最大正确点是“不追开盘一致性高潮”，上午流出榜已明确提示昨日强势核心兑现。</w:t>
      </w:r>
      <w:r>
        <w:t xml:space="preserve"> </w:t>
      </w:r>
      <w:r>
        <w:t xml:space="preserve">- </w:t>
      </w:r>
      <w:r>
        <w:rPr>
          <w:rFonts w:hint="eastAsia"/>
        </w:rPr>
        <w:t xml:space="preserve">盘前主线方向没有错，但午盘后主线排序要从“CPO优先”切换为“半导体+资源+AI中军优先”。</w:t>
      </w:r>
      <w:r>
        <w:t xml:space="preserve"> </w:t>
      </w:r>
      <w:r>
        <w:t xml:space="preserve">- </w:t>
      </w:r>
      <w:r>
        <w:rPr>
          <w:rFonts w:hint="eastAsia"/>
        </w:rPr>
        <w:t xml:space="preserve">午后策略不做情绪化修正，不因为指数上涨而提高仓位上限。</w:t>
      </w:r>
    </w:p>
    <w:p>
      <w:r>
        <w:pict>
          <v:rect style="width:0;height:1.5pt" o:hralign="center" o:hrstd="t" o:hr="t"/>
        </w:pict>
      </w:r>
    </w:p>
    <w:bookmarkEnd w:id="32"/>
    <w:bookmarkEnd w:id="33"/>
    <w:bookmarkStart w:id="34" w:name="下午投资方向分层abcd明确执行"/>
    <w:p>
      <w:pPr>
        <w:pStyle w:val="Heading2"/>
      </w:pPr>
      <w:r>
        <w:t xml:space="preserve">🧱 ⑨ </w:t>
      </w:r>
      <w:r>
        <w:rPr>
          <w:rFonts w:hint="eastAsia"/>
        </w:rPr>
        <w:t xml:space="preserve">下午投资方向分层：A/B/C/D明确执行</w:t>
      </w:r>
    </w:p>
    <w:bookmarkEnd w:id="34"/>
    <w:bookmarkStart w:id="35" w:name="a级半导体存储设备"/>
    <w:p>
      <w:pPr>
        <w:pStyle w:val="Heading2"/>
      </w:pPr>
      <w:r>
        <w:t xml:space="preserve">🔴 </w:t>
      </w:r>
      <w:r>
        <w:rPr>
          <w:rFonts w:hint="eastAsia"/>
        </w:rPr>
        <w:t xml:space="preserve">A级：半导体/存储/设备</w:t>
      </w:r>
    </w:p>
    <w:p>
      <w:pPr>
        <w:pStyle w:val="FirstParagraph"/>
      </w:pPr>
      <w:r>
        <w:rPr>
          <w:rFonts w:hint="eastAsia"/>
        </w:rPr>
        <w:t xml:space="preserve">证据链：</w:t>
      </w:r>
      <w:r>
        <w:t xml:space="preserve"> </w:t>
      </w:r>
      <w:r>
        <w:t xml:space="preserve">- </w:t>
      </w:r>
      <w:r>
        <w:rPr>
          <w:rFonts w:hint="eastAsia"/>
        </w:rPr>
        <w:t xml:space="preserve">半导体主力净流入+88.26亿元，板块流入排名第一。</w:t>
      </w:r>
      <w:r>
        <w:t xml:space="preserve"> </w:t>
      </w:r>
      <w:r>
        <w:t xml:space="preserve">- </w:t>
      </w:r>
      <w:r>
        <w:rPr>
          <w:rFonts w:hint="eastAsia"/>
        </w:rPr>
        <w:t xml:space="preserve">兆易创新净流入+13.47亿，北方华创净流入+6.19亿，有研新材净流入+7.09亿。</w:t>
      </w:r>
      <w:r>
        <w:t xml:space="preserve"> </w:t>
      </w:r>
      <w:r>
        <w:t xml:space="preserve">- </w:t>
      </w:r>
      <w:r>
        <w:rPr>
          <w:rFonts w:hint="eastAsia"/>
        </w:rPr>
        <w:t xml:space="preserve">半导体ETF涨幅+6.5015%，成交额16.3175亿；芯片ETF涨幅+6.3014%，成交额11.2129亿。</w:t>
      </w:r>
      <w:r>
        <w:t xml:space="preserve"> </w:t>
      </w:r>
      <w:r>
        <w:t xml:space="preserve">- </w:t>
      </w:r>
      <w:r>
        <w:rPr>
          <w:rFonts w:hint="eastAsia"/>
        </w:rPr>
        <w:t xml:space="preserve">科创50涨幅+5.1778%，与半导体设备、硬科技方向共振。</w:t>
      </w:r>
    </w:p>
    <w:p>
      <w:pPr>
        <w:pStyle w:val="BodyText"/>
      </w:pPr>
      <w:r>
        <w:t xml:space="preserve">💡 </w:t>
      </w:r>
      <w:r>
        <w:rPr>
          <w:rFonts w:hint="eastAsia"/>
        </w:rPr>
        <w:t xml:space="preserve">操作：</w:t>
      </w:r>
      <w:r>
        <w:t xml:space="preserve"> </w:t>
      </w:r>
      <w:r>
        <w:t xml:space="preserve">- </w:t>
      </w:r>
      <w:r>
        <w:rPr>
          <w:rFonts w:hint="eastAsia"/>
        </w:rPr>
        <w:t xml:space="preserve">只做分歧回踩不破后的右侧确认。</w:t>
      </w:r>
      <w:r>
        <w:t xml:space="preserve"> </w:t>
      </w:r>
      <w:r>
        <w:t xml:space="preserve">- </w:t>
      </w:r>
      <w:r>
        <w:rPr>
          <w:rFonts w:hint="eastAsia"/>
        </w:rPr>
        <w:t xml:space="preserve">优先中军与有资金净流入的趋势股。</w:t>
      </w:r>
      <w:r>
        <w:t xml:space="preserve"> </w:t>
      </w:r>
      <w:r>
        <w:t xml:space="preserve">- </w:t>
      </w:r>
      <w:r>
        <w:rPr>
          <w:rFonts w:hint="eastAsia"/>
        </w:rPr>
        <w:t xml:space="preserve">长鑫科技净流出-19.96亿，暂不作为追涨对象。</w:t>
      </w:r>
    </w:p>
    <w:bookmarkEnd w:id="35"/>
    <w:bookmarkStart w:id="36" w:name="a-级工业金属小金属贵金属"/>
    <w:p>
      <w:pPr>
        <w:pStyle w:val="Heading2"/>
      </w:pPr>
      <w:r>
        <w:t xml:space="preserve">🔴 </w:t>
      </w:r>
      <w:r>
        <w:rPr>
          <w:rFonts w:hint="eastAsia"/>
        </w:rPr>
        <w:t xml:space="preserve">A-级：工业金属/小金属/贵金属</w:t>
      </w:r>
    </w:p>
    <w:p>
      <w:pPr>
        <w:pStyle w:val="FirstParagraph"/>
      </w:pPr>
      <w:r>
        <w:rPr>
          <w:rFonts w:hint="eastAsia"/>
        </w:rPr>
        <w:t xml:space="preserve">证据链：</w:t>
      </w:r>
      <w:r>
        <w:t xml:space="preserve"> </w:t>
      </w:r>
      <w:r>
        <w:t xml:space="preserve">- </w:t>
      </w:r>
      <w:r>
        <w:rPr>
          <w:rFonts w:hint="eastAsia"/>
        </w:rPr>
        <w:t xml:space="preserve">工业金属净流入+37.99亿元，小金属净流入+29.26亿元，贵金属净流入+16.79亿元。</w:t>
      </w:r>
      <w:r>
        <w:t xml:space="preserve"> </w:t>
      </w:r>
      <w:r>
        <w:t xml:space="preserve">- </w:t>
      </w:r>
      <w:r>
        <w:rPr>
          <w:rFonts w:hint="eastAsia"/>
        </w:rPr>
        <w:t xml:space="preserve">紫金矿业净流入+16.09亿，洛阳钼业净流入+8.64亿，云南锗业净流入+5.98亿。</w:t>
      </w:r>
      <w:r>
        <w:t xml:space="preserve"> </w:t>
      </w:r>
      <w:r>
        <w:t xml:space="preserve">- </w:t>
      </w:r>
      <w:r>
        <w:rPr>
          <w:rFonts w:hint="eastAsia"/>
        </w:rPr>
        <w:t xml:space="preserve">小金属在主线生命周期中评分15，阶段为“加速/主升”。</w:t>
      </w:r>
    </w:p>
    <w:p>
      <w:pPr>
        <w:pStyle w:val="BodyText"/>
      </w:pPr>
      <w:r>
        <w:t xml:space="preserve">💡 </w:t>
      </w:r>
      <w:r>
        <w:rPr>
          <w:rFonts w:hint="eastAsia"/>
        </w:rPr>
        <w:t xml:space="preserve">操作：</w:t>
      </w:r>
      <w:r>
        <w:t xml:space="preserve"> </w:t>
      </w:r>
      <w:r>
        <w:t xml:space="preserve">- </w:t>
      </w:r>
      <w:r>
        <w:rPr>
          <w:rFonts w:hint="eastAsia"/>
        </w:rPr>
        <w:t xml:space="preserve">紫金矿业、洛阳钼业等中军优先于高位连续板。</w:t>
      </w:r>
      <w:r>
        <w:t xml:space="preserve"> </w:t>
      </w:r>
      <w:r>
        <w:t xml:space="preserve">- </w:t>
      </w:r>
      <w:r>
        <w:rPr>
          <w:rFonts w:hint="eastAsia"/>
        </w:rPr>
        <w:t xml:space="preserve">云南锗业虽强，但PE</w:t>
      </w:r>
      <w:r>
        <w:t xml:space="preserve"> </w:t>
      </w:r>
      <w:r>
        <w:rPr>
          <w:rFonts w:hint="eastAsia"/>
        </w:rPr>
        <w:t xml:space="preserve">2835.12倍、PB</w:t>
      </w:r>
      <w:r>
        <w:t xml:space="preserve"> </w:t>
      </w:r>
      <w:r>
        <w:rPr>
          <w:rFonts w:hint="eastAsia"/>
        </w:rPr>
        <w:t xml:space="preserve">36.93倍，只能看分歧承接，不追加速。</w:t>
      </w:r>
    </w:p>
    <w:bookmarkEnd w:id="36"/>
    <w:bookmarkStart w:id="37" w:name="b级ai服务器it服务软件开发"/>
    <w:p>
      <w:pPr>
        <w:pStyle w:val="Heading2"/>
      </w:pPr>
      <w:r>
        <w:t xml:space="preserve">🟡 </w:t>
      </w:r>
      <w:r>
        <w:rPr>
          <w:rFonts w:hint="eastAsia"/>
        </w:rPr>
        <w:t xml:space="preserve">B级：AI服务器/IT服务/软件开发</w:t>
      </w:r>
    </w:p>
    <w:p>
      <w:pPr>
        <w:pStyle w:val="FirstParagraph"/>
      </w:pPr>
      <w:r>
        <w:rPr>
          <w:rFonts w:hint="eastAsia"/>
        </w:rPr>
        <w:t xml:space="preserve">证据链：</w:t>
      </w:r>
      <w:r>
        <w:t xml:space="preserve"> </w:t>
      </w:r>
      <w:r>
        <w:t xml:space="preserve">- </w:t>
      </w:r>
      <w:r>
        <w:rPr>
          <w:rFonts w:hint="eastAsia"/>
        </w:rPr>
        <w:t xml:space="preserve">工业富联净流入+20.39亿，紫光股份净流入+17.01亿，协创数据净流入+5.85亿。</w:t>
      </w:r>
      <w:r>
        <w:t xml:space="preserve"> </w:t>
      </w:r>
      <w:r>
        <w:t xml:space="preserve">- </w:t>
      </w:r>
      <w:r>
        <w:rPr>
          <w:rFonts w:hint="eastAsia"/>
        </w:rPr>
        <w:t xml:space="preserve">IT服务Ⅱ净流入+19.60亿元，软件开发净流入+14.51亿元。</w:t>
      </w:r>
      <w:r>
        <w:t xml:space="preserve"> </w:t>
      </w:r>
      <w:r>
        <w:t xml:space="preserve">- </w:t>
      </w:r>
      <w:r>
        <w:rPr>
          <w:rFonts w:hint="eastAsia"/>
        </w:rPr>
        <w:t xml:space="preserve">紫光股份涨停且进入高置信名单，属于资金与涨停共振。</w:t>
      </w:r>
    </w:p>
    <w:p>
      <w:pPr>
        <w:pStyle w:val="BodyText"/>
      </w:pPr>
      <w:r>
        <w:t xml:space="preserve">💡 </w:t>
      </w:r>
      <w:r>
        <w:rPr>
          <w:rFonts w:hint="eastAsia"/>
        </w:rPr>
        <w:t xml:space="preserve">操作：</w:t>
      </w:r>
      <w:r>
        <w:t xml:space="preserve"> </w:t>
      </w:r>
      <w:r>
        <w:t xml:space="preserve">- </w:t>
      </w:r>
      <w:r>
        <w:rPr>
          <w:rFonts w:hint="eastAsia"/>
        </w:rPr>
        <w:t xml:space="preserve">只选资金净流入中军。</w:t>
      </w:r>
      <w:r>
        <w:t xml:space="preserve"> </w:t>
      </w:r>
      <w:r>
        <w:t xml:space="preserve">- </w:t>
      </w:r>
      <w:r>
        <w:rPr>
          <w:rFonts w:hint="eastAsia"/>
        </w:rPr>
        <w:t xml:space="preserve">高位炸板或反复开板个股不追。</w:t>
      </w:r>
      <w:r>
        <w:t xml:space="preserve"> </w:t>
      </w:r>
      <w:r>
        <w:t xml:space="preserve">- </w:t>
      </w:r>
      <w:r>
        <w:rPr>
          <w:rFonts w:hint="eastAsia"/>
        </w:rPr>
        <w:t xml:space="preserve">若午后软件与IT服务扩散失败，仓位不追加。</w:t>
      </w:r>
    </w:p>
    <w:bookmarkEnd w:id="37"/>
    <w:bookmarkStart w:id="38" w:name="c级汽车零部消费电子通用设备"/>
    <w:p>
      <w:pPr>
        <w:pStyle w:val="Heading2"/>
      </w:pPr>
      <w:r>
        <w:t xml:space="preserve">🟡 </w:t>
      </w:r>
      <w:r>
        <w:rPr>
          <w:rFonts w:hint="eastAsia"/>
        </w:rPr>
        <w:t xml:space="preserve">C级：汽车零部/消费电子/通用设备</w:t>
      </w:r>
    </w:p>
    <w:p>
      <w:pPr>
        <w:pStyle w:val="FirstParagraph"/>
      </w:pPr>
      <w:r>
        <w:rPr>
          <w:rFonts w:hint="eastAsia"/>
        </w:rPr>
        <w:t xml:space="preserve">证据链：</w:t>
      </w:r>
      <w:r>
        <w:t xml:space="preserve"> </w:t>
      </w:r>
      <w:r>
        <w:t xml:space="preserve">- </w:t>
      </w:r>
      <w:r>
        <w:rPr>
          <w:rFonts w:hint="eastAsia"/>
        </w:rPr>
        <w:t xml:space="preserve">汽车零部件净流入+14.80亿元，汽车零部涨停家数7家。</w:t>
      </w:r>
      <w:r>
        <w:t xml:space="preserve"> </w:t>
      </w:r>
      <w:r>
        <w:t xml:space="preserve">- </w:t>
      </w:r>
      <w:r>
        <w:rPr>
          <w:rFonts w:hint="eastAsia"/>
        </w:rPr>
        <w:t xml:space="preserve">消费电子净流入+29.54亿元，但立讯精密、东山精密均进入个股流出榜。</w:t>
      </w:r>
      <w:r>
        <w:t xml:space="preserve"> </w:t>
      </w:r>
      <w:r>
        <w:t xml:space="preserve">- </w:t>
      </w:r>
      <w:r>
        <w:rPr>
          <w:rFonts w:hint="eastAsia"/>
        </w:rPr>
        <w:t xml:space="preserve">通用设备净流入+18.29亿元，冰轮环境、黄河旋风、皖仪科技、龙鑫智能涨停。</w:t>
      </w:r>
    </w:p>
    <w:p>
      <w:pPr>
        <w:pStyle w:val="BodyText"/>
      </w:pPr>
      <w:r>
        <w:t xml:space="preserve">💡 </w:t>
      </w:r>
      <w:r>
        <w:rPr>
          <w:rFonts w:hint="eastAsia"/>
        </w:rPr>
        <w:t xml:space="preserve">操作：</w:t>
      </w:r>
      <w:r>
        <w:t xml:space="preserve"> </w:t>
      </w:r>
      <w:r>
        <w:t xml:space="preserve">- </w:t>
      </w:r>
      <w:r>
        <w:rPr>
          <w:rFonts w:hint="eastAsia"/>
        </w:rPr>
        <w:t xml:space="preserve">只观察龙头与中军确认。</w:t>
      </w:r>
      <w:r>
        <w:t xml:space="preserve"> </w:t>
      </w:r>
      <w:r>
        <w:t xml:space="preserve">- </w:t>
      </w:r>
      <w:r>
        <w:rPr>
          <w:rFonts w:hint="eastAsia"/>
        </w:rPr>
        <w:t xml:space="preserve">消费电子内部强弱分化，不能见板块流入就追所有个股。</w:t>
      </w:r>
      <w:r>
        <w:t xml:space="preserve"> </w:t>
      </w:r>
      <w:r>
        <w:t xml:space="preserve">- </w:t>
      </w:r>
      <w:r>
        <w:rPr>
          <w:rFonts w:hint="eastAsia"/>
        </w:rPr>
        <w:t xml:space="preserve">汽车零部属于启动扩散，午后若没有中军成交额确认，只看不做。</w:t>
      </w:r>
    </w:p>
    <w:bookmarkEnd w:id="38"/>
    <w:bookmarkStart w:id="39" w:name="d级回避防御权重高位流出科技公告风险票"/>
    <w:p>
      <w:pPr>
        <w:pStyle w:val="Heading2"/>
      </w:pPr>
      <w:r>
        <w:t xml:space="preserve">🟢 </w:t>
      </w:r>
      <w:r>
        <w:rPr>
          <w:rFonts w:hint="eastAsia"/>
        </w:rPr>
        <w:t xml:space="preserve">D级回避：防御权重、高位流出科技、公告风险票</w:t>
      </w:r>
    </w:p>
    <w:p>
      <w:pPr>
        <w:pStyle w:val="FirstParagraph"/>
      </w:pPr>
      <w:r>
        <w:rPr>
          <w:rFonts w:hint="eastAsia"/>
        </w:rPr>
        <w:t xml:space="preserve">证据链：</w:t>
      </w:r>
      <w:r>
        <w:t xml:space="preserve"> </w:t>
      </w:r>
      <w:r>
        <w:t xml:space="preserve">- </w:t>
      </w:r>
      <w:r>
        <w:rPr>
          <w:rFonts w:hint="eastAsia"/>
        </w:rPr>
        <w:t xml:space="preserve">白酒Ⅱ净流出-11.19亿元，银行Ⅱ净流出-6.66亿元，电力净流出-6.10亿元。</w:t>
      </w:r>
      <w:r>
        <w:t xml:space="preserve"> </w:t>
      </w:r>
      <w:r>
        <w:t xml:space="preserve">- </w:t>
      </w:r>
      <w:r>
        <w:rPr>
          <w:rFonts w:hint="eastAsia"/>
        </w:rPr>
        <w:t xml:space="preserve">新易盛、中际旭创、天孚通信、光迅科技进入流出榜。</w:t>
      </w:r>
      <w:r>
        <w:t xml:space="preserve"> </w:t>
      </w:r>
      <w:r>
        <w:t xml:space="preserve">- </w:t>
      </w:r>
      <w:r>
        <w:rPr>
          <w:rFonts w:hint="eastAsia"/>
        </w:rPr>
        <w:t xml:space="preserve">德龙汇能公告澄清无半导体业务，并提示股价偏离基本面。</w:t>
      </w:r>
    </w:p>
    <w:p>
      <w:pPr>
        <w:pStyle w:val="BodyText"/>
      </w:pPr>
      <w:r>
        <w:t xml:space="preserve">💡 </w:t>
      </w:r>
      <w:r>
        <w:rPr>
          <w:rFonts w:hint="eastAsia"/>
        </w:rPr>
        <w:t xml:space="preserve">操作：</w:t>
      </w:r>
      <w:r>
        <w:t xml:space="preserve"> </w:t>
      </w:r>
      <w:r>
        <w:t xml:space="preserve">- </w:t>
      </w:r>
      <w:r>
        <w:rPr>
          <w:rFonts w:hint="eastAsia"/>
        </w:rPr>
        <w:t xml:space="preserve">防御权重不主动配置。</w:t>
      </w:r>
      <w:r>
        <w:t xml:space="preserve"> </w:t>
      </w:r>
      <w:r>
        <w:t xml:space="preserve">- </w:t>
      </w:r>
      <w:r>
        <w:rPr>
          <w:rFonts w:hint="eastAsia"/>
        </w:rPr>
        <w:t xml:space="preserve">高位流出科技不低吸。</w:t>
      </w:r>
      <w:r>
        <w:t xml:space="preserve"> </w:t>
      </w:r>
      <w:r>
        <w:t xml:space="preserve">- </w:t>
      </w:r>
      <w:r>
        <w:rPr>
          <w:rFonts w:hint="eastAsia"/>
        </w:rPr>
        <w:t xml:space="preserve">有公告风险或估值严重偏离的连板股不追。</w:t>
      </w:r>
    </w:p>
    <w:p>
      <w:r>
        <w:pict>
          <v:rect style="width:0;height:1.5pt" o:hralign="center" o:hrstd="t" o:hr="t"/>
        </w:pict>
      </w:r>
    </w:p>
    <w:bookmarkEnd w:id="39"/>
    <w:bookmarkStart w:id="43" w:name="宽基etf成交额恐慌联合信号恐慌降温但联合确认未成立"/>
    <w:p>
      <w:pPr>
        <w:pStyle w:val="Heading2"/>
      </w:pPr>
      <w:r>
        <w:t xml:space="preserve">💧 ⑩ </w:t>
      </w:r>
      <w:r>
        <w:rPr>
          <w:rFonts w:hint="eastAsia"/>
        </w:rPr>
        <w:t xml:space="preserve">宽基ETF·成交额·恐慌联合信号：恐慌降温，但联合确认未成立</w:t>
      </w:r>
    </w:p>
    <w:bookmarkStart w:id="40" w:name="宽基etf份额信号"/>
    <w:p>
      <w:pPr>
        <w:pStyle w:val="Heading3"/>
      </w:pPr>
      <w:r>
        <w:t xml:space="preserve">💧 </w:t>
      </w:r>
      <w:r>
        <w:rPr>
          <w:rFonts w:hint="eastAsia"/>
        </w:rPr>
        <w:t xml:space="preserve">宽基ETF份额信号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ETF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最新日期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估算最新净申购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连续流入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上证50ETF</w:t>
            </w:r>
          </w:p>
        </w:tc>
        <w:tc>
          <w:tcPr/>
          <w:p>
            <w:pPr>
              <w:pStyle w:val="Compact"/>
            </w:pPr>
            <w:r>
              <w:t xml:space="preserve">2026-08-04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-1.261809亿元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否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沪深300ETF</w:t>
            </w:r>
          </w:p>
        </w:tc>
        <w:tc>
          <w:tcPr/>
          <w:p>
            <w:pPr>
              <w:pStyle w:val="Compact"/>
            </w:pPr>
            <w:r>
              <w:t xml:space="preserve">2026-08-04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-24.793074亿元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否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中证500ETF</w:t>
            </w:r>
          </w:p>
        </w:tc>
        <w:tc>
          <w:tcPr/>
          <w:p>
            <w:pPr>
              <w:pStyle w:val="Compact"/>
            </w:pPr>
            <w:r>
              <w:t xml:space="preserve">2026-08-04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-4.469388亿元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否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科创50ETF</w:t>
            </w:r>
          </w:p>
        </w:tc>
        <w:tc>
          <w:tcPr/>
          <w:p>
            <w:pPr>
              <w:pStyle w:val="Compact"/>
            </w:pPr>
            <w:r>
              <w:t xml:space="preserve">2026-08-04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-17.589330亿元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否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科创板50ETF</w:t>
            </w:r>
          </w:p>
        </w:tc>
        <w:tc>
          <w:tcPr/>
          <w:p>
            <w:pPr>
              <w:pStyle w:val="Compact"/>
            </w:pPr>
            <w:r>
              <w:t xml:space="preserve">2026-08-04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-3.823050亿元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否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结论：</w:t>
      </w:r>
      <w:r>
        <w:t xml:space="preserve"> </w:t>
      </w:r>
      <w:r>
        <w:t xml:space="preserve">- </w:t>
      </w:r>
      <w:r>
        <w:rPr>
          <w:rFonts w:hint="eastAsia"/>
        </w:rPr>
        <w:t xml:space="preserve">宽基ETF连续流入数量为0。</w:t>
      </w:r>
      <w:r>
        <w:t xml:space="preserve"> </w:t>
      </w:r>
      <w:r>
        <w:t xml:space="preserve">- </w:t>
      </w:r>
      <w:r>
        <w:rPr>
          <w:rFonts w:hint="eastAsia"/>
        </w:rPr>
        <w:t xml:space="preserve">没有宽基ETF满足最近至少2个区间均为正的连续净申购条件。</w:t>
      </w:r>
      <w:r>
        <w:t xml:space="preserve"> </w:t>
      </w:r>
      <w:r>
        <w:t xml:space="preserve">- </w:t>
      </w:r>
      <w:r>
        <w:rPr>
          <w:rFonts w:hint="eastAsia"/>
        </w:rPr>
        <w:t xml:space="preserve">指数上涨更多来自结构性进攻，而不是宽基持续托底确认。</w:t>
      </w:r>
    </w:p>
    <w:bookmarkEnd w:id="40"/>
    <w:bookmarkStart w:id="41" w:name="成交额质量"/>
    <w:p>
      <w:pPr>
        <w:pStyle w:val="Heading3"/>
      </w:pPr>
      <w:r>
        <w:t xml:space="preserve">💧 </w:t>
      </w:r>
      <w:r>
        <w:rPr>
          <w:rFonts w:hint="eastAsia"/>
        </w:rPr>
        <w:t xml:space="preserve">成交额质量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数值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半日成交额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17024.86亿元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昨日成交额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22284.43亿元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成交额变化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-23.6%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预测全天成交额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27701.54亿元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状态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明显缩量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结论：</w:t>
      </w:r>
      <w:r>
        <w:t xml:space="preserve"> </w:t>
      </w:r>
      <w:r>
        <w:t xml:space="preserve">- </w:t>
      </w:r>
      <w:r>
        <w:rPr>
          <w:rFonts w:hint="eastAsia"/>
        </w:rPr>
        <w:t xml:space="preserve">上午上涨但成交额显著缩量，说明反弹质量需要午后继续验证。</w:t>
      </w:r>
      <w:r>
        <w:t xml:space="preserve"> </w:t>
      </w:r>
      <w:r>
        <w:t xml:space="preserve">- </w:t>
      </w:r>
      <w:r>
        <w:rPr>
          <w:rFonts w:hint="eastAsia"/>
        </w:rPr>
        <w:t xml:space="preserve">若午后无法维持预测全天成交额27701.54亿元附近的节奏，普涨容易转向分化。</w:t>
      </w:r>
    </w:p>
    <w:bookmarkEnd w:id="41"/>
    <w:bookmarkStart w:id="42" w:name="etf-qvix恐慌代理"/>
    <w:p>
      <w:pPr>
        <w:pStyle w:val="Heading3"/>
      </w:pPr>
      <w:r>
        <w:t xml:space="preserve">💧 300ETF </w:t>
      </w:r>
      <w:r>
        <w:rPr>
          <w:rFonts w:hint="eastAsia"/>
        </w:rPr>
        <w:t xml:space="preserve">QVIX恐慌代理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数值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QVIX最新值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21.67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前收盘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22.72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变化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-1.05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较前收盘变化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-4.6215%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较20日峰值回落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23.6703%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联合信号结论：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derived.liquidity_panic_signal.status = not_confirmed</w:t>
      </w:r>
      <w:r>
        <w:t xml:space="preserve"> </w:t>
      </w:r>
      <w:r>
        <w:t xml:space="preserve">- </w:t>
      </w:r>
      <w:r>
        <w:rPr>
          <w:rFonts w:hint="eastAsia"/>
        </w:rPr>
        <w:t xml:space="preserve">QVIX恐慌降温为true。</w:t>
      </w:r>
      <w:r>
        <w:t xml:space="preserve"> </w:t>
      </w:r>
      <w:r>
        <w:t xml:space="preserve">- </w:t>
      </w:r>
      <w:r>
        <w:rPr>
          <w:rFonts w:hint="eastAsia"/>
        </w:rPr>
        <w:t xml:space="preserve">宽基ETF连续流入为false。</w:t>
      </w:r>
      <w:r>
        <w:t xml:space="preserve"> </w:t>
      </w:r>
      <w:r>
        <w:t xml:space="preserve">- </w:t>
      </w:r>
      <w:r>
        <w:rPr>
          <w:rFonts w:hint="eastAsia"/>
        </w:rPr>
        <w:t xml:space="preserve">因此只能写：恐慌降温出现，但宽基ETF持续流入未确认，联合信号未确认。</w:t>
      </w:r>
    </w:p>
    <w:p>
      <w:r>
        <w:pict>
          <v:rect style="width:0;height:1.5pt" o:hralign="center" o:hrstd="t" o:hr="t"/>
        </w:pict>
      </w:r>
    </w:p>
    <w:bookmarkEnd w:id="42"/>
    <w:bookmarkEnd w:id="43"/>
    <w:bookmarkStart w:id="46" w:name="下午仓位模型上限50均衡47保守32"/>
    <w:p>
      <w:pPr>
        <w:pStyle w:val="Heading2"/>
      </w:pPr>
      <w:r>
        <w:t xml:space="preserve">🧮 ⑪ </w:t>
      </w:r>
      <w:r>
        <w:rPr>
          <w:rFonts w:hint="eastAsia"/>
        </w:rPr>
        <w:t xml:space="preserve">下午仓位模型：上限50%，均衡47%，保守32%</w:t>
      </w:r>
    </w:p>
    <w:bookmarkStart w:id="44" w:name="自动仓位输入"/>
    <w:p>
      <w:pPr>
        <w:pStyle w:val="Heading3"/>
      </w:pPr>
      <w:r>
        <w:t xml:space="preserve">📊 </w:t>
      </w:r>
      <w:r>
        <w:rPr>
          <w:rFonts w:hint="eastAsia"/>
        </w:rPr>
        <w:t xml:space="preserve">自动仓位输入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数值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仓位影响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涨跌比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2.87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+10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炸板率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14.3%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+5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跌停数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成交额变化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-23.6%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-8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仓位结论：</w:t>
      </w:r>
      <w:r>
        <w:t xml:space="preserve"> </w:t>
      </w:r>
      <w:r>
        <w:t xml:space="preserve">- </w:t>
      </w:r>
      <w:r>
        <w:rPr>
          <w:rFonts w:hint="eastAsia"/>
        </w:rPr>
        <w:t xml:space="preserve">自动模型给出：最大仓位50%，激进50%，均衡47%，保守32%。</w:t>
      </w:r>
      <w:r>
        <w:t xml:space="preserve"> </w:t>
      </w:r>
      <w:r>
        <w:t xml:space="preserve">- </w:t>
      </w:r>
      <w:r>
        <w:rPr>
          <w:rFonts w:hint="eastAsia"/>
        </w:rPr>
        <w:t xml:space="preserve">由于成交额明显缩量，午后不建议突破50%上限。</w:t>
      </w:r>
      <w:r>
        <w:t xml:space="preserve"> </w:t>
      </w:r>
      <w:r>
        <w:t xml:space="preserve">- </w:t>
      </w:r>
      <w:r>
        <w:rPr>
          <w:rFonts w:hint="eastAsia"/>
        </w:rPr>
        <w:t xml:space="preserve">若当前已有较高仓位，午后应借冲高做结构优化，而不是继续加杠杆式进攻。</w:t>
      </w:r>
    </w:p>
    <w:bookmarkEnd w:id="44"/>
    <w:bookmarkStart w:id="45" w:name="三档执行"/>
    <w:p>
      <w:pPr>
        <w:pStyle w:val="Heading3"/>
      </w:pPr>
      <w:r>
        <w:t xml:space="preserve">💡 </w:t>
      </w:r>
      <w:r>
        <w:rPr>
          <w:rFonts w:hint="eastAsia"/>
        </w:rPr>
        <w:t xml:space="preserve">三档执行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类型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仓位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条件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保守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32%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CPO继续流出、指数冲高回落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均衡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47%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半导体/资源中军承接稳定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进攻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50%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主线放量转强且炸板率不升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加减仓规则：</w:t>
      </w:r>
      <w:r>
        <w:t xml:space="preserve"> </w:t>
      </w:r>
      <w:r>
        <w:t xml:space="preserve">- </w:t>
      </w:r>
      <w:r>
        <w:rPr>
          <w:rFonts w:hint="eastAsia"/>
        </w:rPr>
        <w:t xml:space="preserve">加仓只给A/A-方向的右侧确认点。</w:t>
      </w:r>
      <w:r>
        <w:t xml:space="preserve"> </w:t>
      </w:r>
      <w:r>
        <w:t xml:space="preserve">- </w:t>
      </w:r>
      <w:r>
        <w:rPr>
          <w:rFonts w:hint="eastAsia"/>
        </w:rPr>
        <w:t xml:space="preserve">若涨跌比从2.87快速回落、炸板率明显上行，立即降至32%。</w:t>
      </w:r>
      <w:r>
        <w:t xml:space="preserve"> </w:t>
      </w:r>
      <w:r>
        <w:t xml:space="preserve">- </w:t>
      </w:r>
      <w:r>
        <w:rPr>
          <w:rFonts w:hint="eastAsia"/>
        </w:rPr>
        <w:t xml:space="preserve">若半导体与资源同时放量滞涨，停止开新仓，保留利润优先。</w:t>
      </w:r>
    </w:p>
    <w:p>
      <w:r>
        <w:pict>
          <v:rect style="width:0;height:1.5pt" o:hralign="center" o:hrstd="t" o:hr="t"/>
        </w:pict>
      </w:r>
    </w:p>
    <w:bookmarkEnd w:id="45"/>
    <w:bookmarkEnd w:id="46"/>
    <w:bookmarkStart w:id="49" w:name="下午回避清单资金流出高估值公告风险缩量冲高"/>
    <w:p>
      <w:pPr>
        <w:pStyle w:val="Heading2"/>
      </w:pPr>
      <w:r>
        <w:t xml:space="preserve">⚠️ ⑫ </w:t>
      </w:r>
      <w:r>
        <w:rPr>
          <w:rFonts w:hint="eastAsia"/>
        </w:rPr>
        <w:t xml:space="preserve">下午回避清单：资金流出、高估值公告风险、缩量冲高</w:t>
      </w:r>
    </w:p>
    <w:bookmarkStart w:id="47" w:name="必须回避方向"/>
    <w:p>
      <w:pPr>
        <w:pStyle w:val="Heading3"/>
      </w:pPr>
      <w:r>
        <w:t xml:space="preserve">⚠️ </w:t>
      </w:r>
      <w:r>
        <w:rPr>
          <w:rFonts w:hint="eastAsia"/>
        </w:rPr>
        <w:t xml:space="preserve">必须回避方向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通信设备中放量流出个股：新易盛、中际旭创、光迅科技、天孚通信、永鼎股份。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高位CPO/PCB兑现链：东山精密、华工科技等若午后继续放量下行，不做低吸。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传统防御：白酒Ⅱ、银行Ⅱ、电力，上午资金继续净流出。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公告风险高标：德龙汇能，公告已提示无半导体业务且股价严重偏离基本面。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高估值高拥挤个股：云南锗业PE</w:t>
      </w:r>
      <w:r>
        <w:t xml:space="preserve"> </w:t>
      </w:r>
      <w:r>
        <w:rPr>
          <w:rFonts w:hint="eastAsia"/>
        </w:rPr>
        <w:t xml:space="preserve">2835.12倍、PB</w:t>
      </w:r>
      <w:r>
        <w:t xml:space="preserve"> </w:t>
      </w:r>
      <w:r>
        <w:rPr>
          <w:rFonts w:hint="eastAsia"/>
        </w:rPr>
        <w:t xml:space="preserve">36.93倍，只看分歧承接，不追加速。</w:t>
      </w:r>
    </w:p>
    <w:bookmarkEnd w:id="47"/>
    <w:bookmarkStart w:id="48" w:name="盘面风险信号"/>
    <w:p>
      <w:pPr>
        <w:pStyle w:val="Heading3"/>
      </w:pPr>
      <w:r>
        <w:t xml:space="preserve">⚠️ </w:t>
      </w:r>
      <w:r>
        <w:rPr>
          <w:rFonts w:hint="eastAsia"/>
        </w:rPr>
        <w:t xml:space="preserve">盘面风险信号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</w:rPr>
        <w:t xml:space="preserve">炸板率从14.3%显著抬升。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</w:rPr>
        <w:t xml:space="preserve">涨跌比从2.87:1快速收窄。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</w:rPr>
        <w:t xml:space="preserve">半导体净流入下降，同时CPO流出扩大。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</w:rPr>
        <w:t xml:space="preserve">宽基ETF连续流入仍未确认，指数冲高但成交额跟不上。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</w:rPr>
        <w:t xml:space="preserve">高位股午后出现大幅振荡或回封失败。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最终午后判断：</w:t>
      </w:r>
      <w:r>
        <w:t xml:space="preserve"> </w:t>
      </w:r>
      <w:r>
        <w:t xml:space="preserve">- </w:t>
      </w:r>
      <w:r>
        <w:rPr>
          <w:rFonts w:hint="eastAsia"/>
        </w:rPr>
        <w:t xml:space="preserve">今日上午是“回暖+结构轮动”，不是全面无风险牛市。</w:t>
      </w:r>
      <w:r>
        <w:t xml:space="preserve"> </w:t>
      </w:r>
      <w:r>
        <w:t xml:space="preserve">- </w:t>
      </w:r>
      <w:r>
        <w:rPr>
          <w:rFonts w:hint="eastAsia"/>
        </w:rPr>
        <w:t xml:space="preserve">主线从昨日CPO/光通信强一致，切换到半导体、工业金属、小金属、AI中军。</w:t>
      </w:r>
      <w:r>
        <w:t xml:space="preserve"> </w:t>
      </w:r>
      <w:r>
        <w:t xml:space="preserve">- </w:t>
      </w:r>
      <w:r>
        <w:rPr>
          <w:rFonts w:hint="eastAsia"/>
        </w:rPr>
        <w:t xml:space="preserve">午后最优解是守纪律：半导体和资源中军分歧转强可做，流出榜高位科技和公告风险连板坚决不追。</w:t>
      </w:r>
    </w:p>
    <w:p>
      <w:r>
        <w:pict>
          <v:rect style="width:0;height:1.5pt" o:hralign="center" o:hrstd="t" o:hr="t"/>
        </w:pict>
      </w:r>
    </w:p>
    <w:bookmarkEnd w:id="48"/>
    <w:bookmarkEnd w:id="49"/>
    <w:bookmarkStart w:id="50" w:name="宽基etf成交额恐慌联合信号"/>
    <w:p>
      <w:pPr>
        <w:pStyle w:val="Heading2"/>
      </w:pPr>
      <w:r>
        <w:t xml:space="preserve">💧 </w:t>
      </w:r>
      <w:r>
        <w:rPr>
          <w:rFonts w:hint="eastAsia"/>
        </w:rPr>
        <w:t xml:space="preserve">宽基ETF·成交额·恐慌联合信号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  <w:b/>
          <w:bCs/>
        </w:rPr>
        <w:t xml:space="preserve">结论</w:t>
      </w:r>
      <w:r>
        <w:rPr>
          <w:rFonts w:hint="eastAsia"/>
        </w:rPr>
        <w:t xml:space="preserve">：宽基ETF持续净申购：未确认｜成交17024.9亿元｜300ETF</w:t>
      </w:r>
      <w:r>
        <w:t xml:space="preserve"> QVIX </w:t>
      </w:r>
      <w:r>
        <w:rPr>
          <w:rFonts w:hint="eastAsia"/>
        </w:rPr>
        <w:t xml:space="preserve">21.67、较峰值回落23.7%、高位降温｜联合信号未确认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  <w:b/>
          <w:bCs/>
        </w:rPr>
        <w:t xml:space="preserve">宽基ETF口径</w:t>
      </w:r>
      <w:r>
        <w:rPr>
          <w:rFonts w:hint="eastAsia"/>
        </w:rPr>
        <w:t xml:space="preserve">：官方ETF份额日差；净申购估算=份额变化×收盘/最新价；连续=最近至少2个区间均为正。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  <w:b/>
          <w:bCs/>
        </w:rPr>
        <w:t xml:space="preserve">恐慌代理口径</w:t>
      </w:r>
      <w:r>
        <w:rPr>
          <w:rFonts w:hint="eastAsia"/>
        </w:rPr>
        <w:t xml:space="preserve">：300ETF期权隐含波动率QVIX；高位降温=较20日峰值回落至少10%且较前收盘下降；不是已停发的中国波指iVIX。</w:t>
      </w:r>
    </w:p>
    <w:p>
      <w:pPr>
        <w:pStyle w:val="BlockText"/>
      </w:pPr>
      <w:r>
        <w:t xml:space="preserve">📊 </w:t>
      </w:r>
      <w:r>
        <w:rPr>
          <w:rFonts w:hint="eastAsia"/>
        </w:rPr>
        <w:t xml:space="preserve">生成时间：2026-08-05</w:t>
      </w:r>
      <w:r>
        <w:t xml:space="preserve"> 11:45</w:t>
      </w:r>
      <w:r>
        <w:br/>
      </w:r>
      <w:r>
        <w:t xml:space="preserve">🦞 </w:t>
      </w:r>
      <w:r>
        <w:rPr>
          <w:rFonts w:hint="eastAsia"/>
        </w:rPr>
        <w:t xml:space="preserve">by：奇迹早知道</w:t>
      </w:r>
      <w:r>
        <w:t xml:space="preserve"> v4.0</w:t>
      </w:r>
      <w:r>
        <w:br/>
      </w:r>
      <w:r>
        <w:t xml:space="preserve">🔵 </w:t>
      </w:r>
      <w:r>
        <w:rPr>
          <w:rFonts w:hint="eastAsia"/>
        </w:rPr>
        <w:t xml:space="preserve">数据采集：Python</w:t>
      </w:r>
      <w:r>
        <w:t xml:space="preserve"> </w:t>
      </w:r>
      <w:r>
        <w:rPr>
          <w:rFonts w:hint="eastAsia"/>
        </w:rPr>
        <w:t xml:space="preserve">标准库</w:t>
      </w:r>
      <w:r>
        <w:t xml:space="preserve"> + </w:t>
      </w:r>
      <w:r>
        <w:rPr>
          <w:rFonts w:hint="eastAsia"/>
        </w:rPr>
        <w:t xml:space="preserve">华泰skill</w:t>
      </w:r>
      <w:r>
        <w:t xml:space="preserve"> + </w:t>
      </w:r>
      <w:r>
        <w:rPr>
          <w:rFonts w:hint="eastAsia"/>
        </w:rPr>
        <w:t xml:space="preserve">东财push2ex/datacenter/F10</w:t>
      </w:r>
      <w:r>
        <w:t xml:space="preserve"> + </w:t>
      </w:r>
      <w:r>
        <w:rPr>
          <w:rFonts w:hint="eastAsia"/>
        </w:rPr>
        <w:t xml:space="preserve">东方财富妙想mx-data/mx-search/mx-xuangu（只读增强）+</w:t>
      </w:r>
      <w:r>
        <w:t xml:space="preserve"> </w:t>
      </w:r>
      <w:r>
        <w:rPr>
          <w:rFonts w:hint="eastAsia"/>
        </w:rPr>
        <w:t xml:space="preserve">同花顺dq</w:t>
      </w:r>
      <w:r>
        <w:t xml:space="preserve"> + </w:t>
      </w:r>
      <w:r>
        <w:rPr>
          <w:rFonts w:hint="eastAsia"/>
        </w:rPr>
        <w:t xml:space="preserve">新浪/腾讯行情</w:t>
      </w:r>
      <w:r>
        <w:t xml:space="preserve"> + </w:t>
      </w:r>
      <w:r>
        <w:rPr>
          <w:rFonts w:hint="eastAsia"/>
        </w:rPr>
        <w:t xml:space="preserve">financial_rigor验算</w:t>
      </w:r>
      <w:r>
        <w:br/>
      </w:r>
      <w:r>
        <w:t xml:space="preserve">🔴 </w:t>
      </w:r>
      <w:r>
        <w:rPr>
          <w:rFonts w:hint="eastAsia"/>
        </w:rPr>
        <w:t xml:space="preserve">分析+写稿模型：GPT-5.5</w:t>
      </w:r>
      <w:r>
        <w:t xml:space="preserve"> (openai-codex)</w:t>
      </w:r>
      <w:r>
        <w:br/>
      </w:r>
      <w:r>
        <w:t xml:space="preserve">📄 </w:t>
      </w:r>
      <w:r>
        <w:rPr>
          <w:rFonts w:hint="eastAsia"/>
        </w:rPr>
        <w:t xml:space="preserve">文档生成：pandoc</w:t>
      </w:r>
      <w:r>
        <w:t xml:space="preserve"> (markdown → docx)</w:t>
      </w:r>
    </w:p>
    <w:bookmarkEnd w:id="50"/>
    <w:bookmarkEnd w:id="5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2026-08-05T03:50:57Z</dcterms:created>
  <dcterms:modified xsi:type="dcterms:W3CDTF">2026-08-05T03:50:57Z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