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2" w:name="奇迹早知道午盘总结2026-07-13"/>
    <w:p>
      <w:pPr>
        <w:pStyle w:val="Heading1"/>
      </w:pPr>
      <w:r>
        <w:t xml:space="preserve">🌞 </w:t>
      </w:r>
      <w:r>
        <w:rPr>
          <w:rFonts w:hint="eastAsia"/>
        </w:rPr>
        <w:t xml:space="preserve">奇迹早知道午盘总结｜2026-07-13</w:t>
      </w:r>
    </w:p>
    <w:bookmarkStart w:id="12" w:name="上午行情概览指数集体回落情绪进入退潮区"/>
    <w:p>
      <w:pPr>
        <w:pStyle w:val="Heading2"/>
      </w:pPr>
      <w:r>
        <w:t xml:space="preserve">📊 ① </w:t>
      </w:r>
      <w:r>
        <w:rPr>
          <w:rFonts w:hint="eastAsia"/>
        </w:rPr>
        <w:t xml:space="preserve">上午行情概览：指数集体回落，情绪进入退潮区</w:t>
      </w:r>
    </w:p>
    <w:p>
      <w:pPr>
        <w:pStyle w:val="FirstParagraph"/>
      </w:pPr>
      <w:r>
        <w:rPr>
          <w:rFonts w:hint="eastAsia"/>
        </w:rPr>
        <w:t xml:space="preserve">截至2026-07-13</w:t>
      </w:r>
      <w:r>
        <w:t xml:space="preserve"> </w:t>
      </w:r>
      <w:r>
        <w:rPr>
          <w:rFonts w:hint="eastAsia"/>
        </w:rPr>
        <w:t xml:space="preserve">11:45，A股上午呈现“指数下跌</w:t>
      </w:r>
      <w:r>
        <w:t xml:space="preserve"> + </w:t>
      </w:r>
      <w:r>
        <w:rPr>
          <w:rFonts w:hint="eastAsia"/>
        </w:rPr>
        <w:t xml:space="preserve">个股普跌</w:t>
      </w:r>
      <w:r>
        <w:t xml:space="preserve"> + </w:t>
      </w:r>
      <w:r>
        <w:rPr>
          <w:rFonts w:hint="eastAsia"/>
        </w:rPr>
        <w:t xml:space="preserve">高位科技集中兑现”的弱势结构。</w:t>
      </w:r>
    </w:p>
    <w:bookmarkStart w:id="9" w:name="三大指数与核心指数"/>
    <w:p>
      <w:pPr>
        <w:pStyle w:val="Heading3"/>
      </w:pPr>
      <w:r>
        <w:t xml:space="preserve">📉 </w:t>
      </w:r>
      <w:r>
        <w:rPr>
          <w:rFonts w:hint="eastAsia"/>
        </w:rPr>
        <w:t xml:space="preserve">三大指数与核心指数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午盘点位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涨跌点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3934.7401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-61.4215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-1.537%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8695.31亿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14654.494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-392.176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-2.6064%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9832.99亿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3751.329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-91.402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-2.3786%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4503.04亿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2026.9642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-38.0114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-1.8408%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1366.18亿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4716.6687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-64.118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-1.3412%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5792.52亿</w:t>
            </w:r>
          </w:p>
        </w:tc>
      </w:tr>
    </w:tbl>
    <w:bookmarkEnd w:id="9"/>
    <w:bookmarkStart w:id="10" w:name="市场宽度与情绪量化"/>
    <w:p>
      <w:pPr>
        <w:pStyle w:val="Heading3"/>
      </w:pPr>
      <w:r>
        <w:t xml:space="preserve">📉 </w:t>
      </w:r>
      <w:r>
        <w:rPr>
          <w:rFonts w:hint="eastAsia"/>
        </w:rPr>
        <w:t xml:space="preserve">市场宽度与情绪量化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上涨家数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下跌家数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4573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平盘家数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跌停家数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</w:t>
            </w:r>
          </w:p>
        </w:tc>
      </w:tr>
    </w:tbl>
    <w:bookmarkEnd w:id="10"/>
    <w:bookmarkStart w:id="11" w:name="情绪周期判断退潮"/>
    <w:p>
      <w:pPr>
        <w:pStyle w:val="Heading3"/>
      </w:pPr>
      <w:r>
        <w:t xml:space="preserve">⚠️ </w:t>
      </w:r>
      <w:r>
        <w:rPr>
          <w:rFonts w:hint="eastAsia"/>
        </w:rPr>
        <w:t xml:space="preserve">情绪周期判断：退潮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涨跌比：892</w:t>
      </w:r>
      <w:r>
        <w:t xml:space="preserve"> / 4573 = 0.195。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涨停数：26家，跌停数：45家，跌停多于涨停。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连板高度：3板。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炸板率：35.1%。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同花顺涨跌分布总样本：5530家。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结论：</w:t>
      </w:r>
      <w:r>
        <w:br/>
      </w:r>
      <w:r>
        <w:rPr>
          <w:rFonts w:hint="eastAsia"/>
        </w:rPr>
        <w:t xml:space="preserve">上午不是普通分歧，而是明确退潮。指数端上证跌1.537%，深成指跌2.6064%，创业板跌2.3786%；个股端4573家下跌，赚钱效应明显收缩。</w:t>
      </w:r>
      <w:r>
        <w:br/>
      </w:r>
      <w:r>
        <w:rPr>
          <w:rFonts w:hint="eastAsia"/>
        </w:rPr>
        <w:t xml:space="preserve">当前不能按“正常调整”处理，应按“高位题材退潮</w:t>
      </w:r>
      <w:r>
        <w:t xml:space="preserve"> + </w:t>
      </w:r>
      <w:r>
        <w:rPr>
          <w:rFonts w:hint="eastAsia"/>
        </w:rPr>
        <w:t xml:space="preserve">防御资金抱团”处理。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5" w:name="领涨板块top10与龙头防御医药燃气相对占优"/>
    <w:p>
      <w:pPr>
        <w:pStyle w:val="Heading2"/>
      </w:pPr>
      <w:r>
        <w:t xml:space="preserve">📈 ② </w:t>
      </w:r>
      <w:r>
        <w:rPr>
          <w:rFonts w:hint="eastAsia"/>
        </w:rPr>
        <w:t xml:space="preserve">领涨板块TOP10与龙头：防御、医药、燃气相对占优</w:t>
      </w:r>
    </w:p>
    <w:p>
      <w:pPr>
        <w:pStyle w:val="FirstParagraph"/>
      </w:pPr>
      <w:r>
        <w:rPr>
          <w:rFonts w:hint="eastAsia"/>
        </w:rPr>
        <w:t xml:space="preserve">采集数据中的板块涨幅榜来自盘中综合源，部分板块仅给出涨幅与代表个股，未提供完整统一表格口径；以下只引用已采集字段，不补造数据。</w:t>
      </w:r>
    </w:p>
    <w:bookmarkStart w:id="13" w:name="领涨板块第1-5名"/>
    <w:p>
      <w:pPr>
        <w:pStyle w:val="Heading3"/>
      </w:pPr>
      <w:r>
        <w:t xml:space="preserve">🔴 </w:t>
      </w:r>
      <w:r>
        <w:rPr>
          <w:rFonts w:hint="eastAsia"/>
        </w:rPr>
        <w:t xml:space="preserve">领涨板块第1-5名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涨幅/表现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龙头或代表股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+2.63%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亚泰集团涨停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铁路基建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+1.41%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宏润建设、国统股份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破净股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+1.34%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万科A、华侨城A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石油石化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+1.25%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华锦股份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+1.17%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苏州银行、宁波银行、厦门银行、建设银行</w:t>
            </w:r>
          </w:p>
        </w:tc>
      </w:tr>
    </w:tbl>
    <w:bookmarkEnd w:id="13"/>
    <w:bookmarkStart w:id="14" w:name="领涨板块第6-10名"/>
    <w:p>
      <w:pPr>
        <w:pStyle w:val="Heading3"/>
      </w:pPr>
      <w:r>
        <w:t xml:space="preserve">🔴 </w:t>
      </w:r>
      <w:r>
        <w:rPr>
          <w:rFonts w:hint="eastAsia"/>
        </w:rPr>
        <w:t xml:space="preserve">领涨板块第6-10名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涨幅/表现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龙头或代表股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中药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逆势走强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陇神戎发、天目药业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燃气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逆势活跃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水发燃气、九丰能源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电气机械和器材制造业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+0.98%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华菱线缆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煤炭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+0.19%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开滦股份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公用事业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相对抗跌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防御型公用事业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盘面风格：</w:t>
      </w:r>
      <w:r>
        <w:br/>
      </w:r>
      <w:r>
        <w:rPr>
          <w:rFonts w:hint="eastAsia"/>
        </w:rPr>
        <w:t xml:space="preserve">上午领涨方向集中在银行、破净、石油石化、燃气、中药等防御或避险属性板块。</w:t>
      </w:r>
      <w:r>
        <w:br/>
      </w:r>
      <w:r>
        <w:rPr>
          <w:rFonts w:hint="eastAsia"/>
        </w:rPr>
        <w:t xml:space="preserve">这与盘前判断的“防守优先、能源安全、政策确定性”基本一致，但军工没有成为上午最强承接方向，反而出现明显回撤。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28" w:name="资金流向四张榜科技链流出极重医药与银行承接"/>
    <w:p>
      <w:pPr>
        <w:pStyle w:val="Heading2"/>
      </w:pPr>
      <w:r>
        <w:t xml:space="preserve">💰 ③ </w:t>
      </w:r>
      <w:r>
        <w:rPr>
          <w:rFonts w:hint="eastAsia"/>
        </w:rPr>
        <w:t xml:space="preserve">资金流向四张榜：科技链流出极重，医药与银行承接</w:t>
      </w:r>
    </w:p>
    <w:p>
      <w:pPr>
        <w:pStyle w:val="FirstParagraph"/>
      </w:pPr>
      <w:r>
        <w:rPr>
          <w:rFonts w:hint="eastAsia"/>
        </w:rPr>
        <w:t xml:space="preserve">资金口径：2026-07-13午间；来源：华泰skill；scope：intraday；taxonomy：申万二级行业；as_of：2026-07-13</w:t>
      </w:r>
      <w:r>
        <w:t xml:space="preserve"> 11:45。</w:t>
      </w:r>
      <w:r>
        <w:br/>
      </w:r>
      <w:r>
        <w:rPr>
          <w:rFonts w:hint="eastAsia"/>
        </w:rPr>
        <w:t xml:space="preserve">本节严格按要求顺序：流出TOP10板块</w:t>
      </w:r>
      <w:r>
        <w:t xml:space="preserve"> → </w:t>
      </w:r>
      <w:r>
        <w:rPr>
          <w:rFonts w:hint="eastAsia"/>
        </w:rPr>
        <w:t xml:space="preserve">流出TOP10个股</w:t>
      </w:r>
      <w:r>
        <w:t xml:space="preserve"> → </w:t>
      </w:r>
      <w:r>
        <w:rPr>
          <w:rFonts w:hint="eastAsia"/>
        </w:rPr>
        <w:t xml:space="preserve">流入TOP10板块</w:t>
      </w:r>
      <w:r>
        <w:t xml:space="preserve"> → </w:t>
      </w:r>
      <w:r>
        <w:rPr>
          <w:rFonts w:hint="eastAsia"/>
        </w:rPr>
        <w:t xml:space="preserve">流入TOP10个股。</w:t>
      </w:r>
    </w:p>
    <w:bookmarkStart w:id="18" w:name="流出top10板块电子半导体数字芯片设计压力最大"/>
    <w:p>
      <w:pPr>
        <w:pStyle w:val="Heading3"/>
      </w:pPr>
      <w:r>
        <w:t xml:space="preserve">💰 3.1 </w:t>
      </w:r>
      <w:r>
        <w:rPr>
          <w:rFonts w:hint="eastAsia"/>
        </w:rPr>
        <w:t xml:space="preserve">流出TOP10板块：电子、半导体、数字芯片设计压力最大</w:t>
      </w:r>
    </w:p>
    <w:bookmarkStart w:id="16" w:name="流出板块第1-5名"/>
    <w:p>
      <w:pPr>
        <w:pStyle w:val="Heading4"/>
      </w:pPr>
      <w:r>
        <w:t xml:space="preserve">💰 </w:t>
      </w:r>
      <w:r>
        <w:rPr>
          <w:rFonts w:hint="eastAsia"/>
        </w:rPr>
        <w:t xml:space="preserve">流出板块第1-5名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-279.77亿元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-140.63亿元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数字芯片设计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-75.70亿元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机械设备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-65.51亿元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国防军工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-63.07亿元</w:t>
            </w:r>
          </w:p>
        </w:tc>
      </w:tr>
    </w:tbl>
    <w:bookmarkEnd w:id="16"/>
    <w:bookmarkStart w:id="17" w:name="流出板块第6-10名"/>
    <w:p>
      <w:pPr>
        <w:pStyle w:val="Heading4"/>
      </w:pPr>
      <w:r>
        <w:t xml:space="preserve">💰 </w:t>
      </w:r>
      <w:r>
        <w:rPr>
          <w:rFonts w:hint="eastAsia"/>
        </w:rPr>
        <w:t xml:space="preserve">流出板块第6-10名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电力设备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-49.48亿元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-41.09亿元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消费电子零部件及组装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-40.36亿元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-39.97亿元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计算机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-38.31亿元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  <w:r>
        <w:br/>
      </w:r>
      <w:r>
        <w:rPr>
          <w:rFonts w:hint="eastAsia"/>
        </w:rPr>
        <w:t xml:space="preserve">上午最大问题不是指数跌，而是电子、半导体、数字芯片设计继续被大幅卖出。半导体上一交易日已经净流出248.78亿元，今日上午继续净流出140.63亿元，说明高位科技仍处于兑现链条中。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1" w:name="流出top10个股半导体消费电子光通信亏钱效应集中"/>
    <w:p>
      <w:pPr>
        <w:pStyle w:val="Heading3"/>
      </w:pPr>
      <w:r>
        <w:t xml:space="preserve">💰 3.2 </w:t>
      </w:r>
      <w:r>
        <w:rPr>
          <w:rFonts w:hint="eastAsia"/>
        </w:rPr>
        <w:t xml:space="preserve">流出TOP10个股：半导体、消费电子、光通信亏钱效应集中</w:t>
      </w:r>
    </w:p>
    <w:bookmarkStart w:id="19" w:name="流出个股第1-5名"/>
    <w:p>
      <w:pPr>
        <w:pStyle w:val="Heading4"/>
      </w:pPr>
      <w:r>
        <w:t xml:space="preserve">💰 </w:t>
      </w:r>
      <w:r>
        <w:rPr>
          <w:rFonts w:hint="eastAsia"/>
        </w:rPr>
        <w:t xml:space="preserve">流出个股第1-5名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562.00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-8.17%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-27.13亿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-0.40%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-21.30亿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香农芯创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217.00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-19.93%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-17.14亿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领益智造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13.64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-16.92亿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佰维存储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350.82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-9.70%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-16.15亿</w:t>
            </w:r>
          </w:p>
        </w:tc>
      </w:tr>
    </w:tbl>
    <w:bookmarkEnd w:id="19"/>
    <w:bookmarkStart w:id="20" w:name="流出个股第6-10名"/>
    <w:p>
      <w:pPr>
        <w:pStyle w:val="Heading4"/>
      </w:pPr>
      <w:r>
        <w:t xml:space="preserve">💰 </w:t>
      </w:r>
      <w:r>
        <w:rPr>
          <w:rFonts w:hint="eastAsia"/>
        </w:rPr>
        <w:t xml:space="preserve">流出个股第6-10名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亨通光电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70.01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-15.78亿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普冉股份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616.99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-12.23%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-15.28亿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北京君正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194.90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-11.37%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-14.02亿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德明利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719.98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-12.77亿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大族激光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117.27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-10.81亿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  <w:r>
        <w:br/>
      </w:r>
      <w:r>
        <w:rPr>
          <w:rFonts w:hint="eastAsia"/>
        </w:rPr>
        <w:t xml:space="preserve">兆易创新连续处于大额流出核心位置，上午成交额265.41亿元、主力净流出27.13亿元，是科技链风险锚。</w:t>
      </w:r>
      <w:r>
        <w:br/>
      </w:r>
      <w:r>
        <w:rPr>
          <w:rFonts w:hint="eastAsia"/>
        </w:rPr>
        <w:t xml:space="preserve">华天科技从盘前观察的“承接型中军”转为上午流出第2名，说明承接失败，不能再按强势修复看待。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4" w:name="流入top10板块医药中药银行逆势吸金"/>
    <w:p>
      <w:pPr>
        <w:pStyle w:val="Heading3"/>
      </w:pPr>
      <w:r>
        <w:t xml:space="preserve">💰 3.3 </w:t>
      </w:r>
      <w:r>
        <w:rPr>
          <w:rFonts w:hint="eastAsia"/>
        </w:rPr>
        <w:t xml:space="preserve">流入TOP10板块：医药、中药、银行逆势吸金</w:t>
      </w:r>
    </w:p>
    <w:bookmarkStart w:id="22" w:name="流入板块第1-5名"/>
    <w:p>
      <w:pPr>
        <w:pStyle w:val="Heading4"/>
      </w:pPr>
      <w:r>
        <w:t xml:space="preserve">💰 </w:t>
      </w:r>
      <w:r>
        <w:rPr>
          <w:rFonts w:hint="eastAsia"/>
        </w:rPr>
        <w:t xml:space="preserve">流入板块第1-5名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医药生物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+11.91亿元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中药Ⅲ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+7.13亿元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中药Ⅱ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+7.13亿元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+7.10亿元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银行Ⅱ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+7.10亿元</w:t>
            </w:r>
          </w:p>
        </w:tc>
      </w:tr>
    </w:tbl>
    <w:bookmarkEnd w:id="22"/>
    <w:bookmarkStart w:id="23" w:name="流入板块第6-10名"/>
    <w:p>
      <w:pPr>
        <w:pStyle w:val="Heading4"/>
      </w:pPr>
      <w:r>
        <w:t xml:space="preserve">💰 </w:t>
      </w:r>
      <w:r>
        <w:rPr>
          <w:rFonts w:hint="eastAsia"/>
        </w:rPr>
        <w:t xml:space="preserve">流入板块第6-10名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医疗研发外包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+5.62亿元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彩电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+4.26亿元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+4.22亿元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黑色家电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+4.21亿元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石油石化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+3.65亿元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  <w:r>
        <w:br/>
      </w:r>
      <w:r>
        <w:rPr>
          <w:rFonts w:hint="eastAsia"/>
        </w:rPr>
        <w:t xml:space="preserve">流入榜体现三个方向：</w:t>
      </w:r>
      <w:r>
        <w:br/>
      </w:r>
      <w:r>
        <w:t xml:space="preserve">- </w:t>
      </w:r>
      <w:r>
        <w:rPr>
          <w:rFonts w:hint="eastAsia"/>
        </w:rPr>
        <w:t xml:space="preserve">医药线：医药生物、中药、医疗研发外包、医疗服务占据多席。</w:t>
      </w:r>
      <w:r>
        <w:br/>
      </w:r>
      <w:r>
        <w:t xml:space="preserve">- </w:t>
      </w:r>
      <w:r>
        <w:rPr>
          <w:rFonts w:hint="eastAsia"/>
        </w:rPr>
        <w:t xml:space="preserve">防御线：银行、银行Ⅱ获得资金承接。</w:t>
      </w:r>
      <w:r>
        <w:br/>
      </w:r>
      <w:r>
        <w:t xml:space="preserve">- </w:t>
      </w:r>
      <w:r>
        <w:rPr>
          <w:rFonts w:hint="eastAsia"/>
        </w:rPr>
        <w:t xml:space="preserve">能源线：石油石化进入流入前十，但金额仅3.65亿元，不是全面主升，只是弱市承接。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流入top10个股局部科技仍有承接但不能抵消板块大流出"/>
    <w:p>
      <w:pPr>
        <w:pStyle w:val="Heading3"/>
      </w:pPr>
      <w:r>
        <w:t xml:space="preserve">💰 3.4 </w:t>
      </w:r>
      <w:r>
        <w:rPr>
          <w:rFonts w:hint="eastAsia"/>
        </w:rPr>
        <w:t xml:space="preserve">流入TOP10个股：局部科技仍有承接，但不能抵消板块大流出</w:t>
      </w:r>
    </w:p>
    <w:bookmarkStart w:id="25" w:name="流入个股第1-5名"/>
    <w:p>
      <w:pPr>
        <w:pStyle w:val="Heading4"/>
      </w:pPr>
      <w:r>
        <w:t xml:space="preserve">💰 </w:t>
      </w:r>
      <w:r>
        <w:rPr>
          <w:rFonts w:hint="eastAsia"/>
        </w:rPr>
        <w:t xml:space="preserve">流入个股第1-5名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通富微电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74.30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+4.72%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+15.77亿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拓荆科技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866.00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+4.09%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+7.79亿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星网锐捷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29.06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+5.79%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+6.32亿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四川长虹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7.34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+7.47%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+5.49亿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宁德时代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359.06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+2.95%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+3.99亿</w:t>
            </w:r>
          </w:p>
        </w:tc>
      </w:tr>
    </w:tbl>
    <w:bookmarkEnd w:id="25"/>
    <w:bookmarkStart w:id="26" w:name="流入个股第6-10名"/>
    <w:p>
      <w:pPr>
        <w:pStyle w:val="Heading4"/>
      </w:pPr>
      <w:r>
        <w:t xml:space="preserve">💰 </w:t>
      </w:r>
      <w:r>
        <w:rPr>
          <w:rFonts w:hint="eastAsia"/>
        </w:rPr>
        <w:t xml:space="preserve">流入个股第6-10名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麦格米特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161.53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-0.16%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+3.14亿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中芯国际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165.30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+1.40%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+3.09亿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胜宏科技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275.06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+2.56亿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工商银行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7.49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+2.18%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+2.40亿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摩尔线程-U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725.27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+3.46%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+2.06亿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解读：</w:t>
      </w:r>
      <w:r>
        <w:br/>
      </w:r>
      <w:r>
        <w:rPr>
          <w:rFonts w:hint="eastAsia"/>
        </w:rPr>
        <w:t xml:space="preserve">通富微电、拓荆科技、中芯国际等个股有资金流入，说明科技内部不是无差别崩盘，而是资金从高位拥挤股向少数中军或细分强股切换。</w:t>
      </w:r>
      <w:r>
        <w:br/>
      </w:r>
      <w:r>
        <w:rPr>
          <w:rFonts w:hint="eastAsia"/>
        </w:rPr>
        <w:t xml:space="preserve">但板块层面电子净流出279.77亿元、半导体净流出140.63亿元，个股流入不能改变科技链整体退潮判断。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End w:id="28"/>
    <w:bookmarkStart w:id="31" w:name="资金流出预警电子半导体是下午最大风险源"/>
    <w:p>
      <w:pPr>
        <w:pStyle w:val="Heading2"/>
      </w:pPr>
      <w:r>
        <w:t xml:space="preserve">⚠️ ④ </w:t>
      </w:r>
      <w:r>
        <w:rPr>
          <w:rFonts w:hint="eastAsia"/>
        </w:rPr>
        <w:t xml:space="preserve">资金流出预警：电子半导体是下午最大风险源</w:t>
      </w:r>
    </w:p>
    <w:bookmarkStart w:id="29" w:name="重点流出板块预警"/>
    <w:p>
      <w:pPr>
        <w:pStyle w:val="Heading3"/>
      </w:pPr>
      <w:r>
        <w:t xml:space="preserve">⚠️ </w:t>
      </w:r>
      <w:r>
        <w:rPr>
          <w:rFonts w:hint="eastAsia"/>
        </w:rPr>
        <w:t xml:space="preserve">重点流出板块预警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电子：主力净流出279.77亿元，是上午最大资金黑洞。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半导体：主力净流出140.63亿元，延续上一交易日大额流出。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数字芯片设计：主力净流出75.70亿元，说明芯片设计高估值方向压力突出。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国防军工：主力净流出63.07亿元，与盘前预期的军工承接出现偏差。</w:t>
      </w:r>
      <w:r>
        <w:br/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通信、计算机：分别净流出39.97亿元、38.31亿元，AI算力链仍有分歧。</w:t>
      </w:r>
    </w:p>
    <w:bookmarkEnd w:id="29"/>
    <w:bookmarkStart w:id="30" w:name="重点流出个股预警"/>
    <w:p>
      <w:pPr>
        <w:pStyle w:val="Heading3"/>
      </w:pPr>
      <w:r>
        <w:t xml:space="preserve">⚠️ </w:t>
      </w:r>
      <w:r>
        <w:rPr>
          <w:rFonts w:hint="eastAsia"/>
        </w:rPr>
        <w:t xml:space="preserve">重点流出个股预警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兆易创新：-27.13亿，跌8.17%，成交额265.41亿元。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华天科技：-21.30亿，盘前承接预期被破坏。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香农芯创：-17.14亿，跌19.93%，高位情绪杀伤力强。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领益智造：-16.92亿，跌10.03%。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佰维存储：-16.15亿，跌9.70%。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亨通光电、德明利、大族激光均跌停或接近跌停，说明高位科技亏钱效应扩散。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下午判断：</w:t>
      </w:r>
      <w:r>
        <w:br/>
      </w:r>
      <w:r>
        <w:rPr>
          <w:rFonts w:hint="eastAsia"/>
        </w:rPr>
        <w:t xml:space="preserve">如果兆易创新、香农芯创、领益智造、亨通光电等继续扩大战果，科技方向的任何拉升都只能按反抽处理。</w:t>
      </w:r>
      <w:r>
        <w:br/>
      </w:r>
      <w:r>
        <w:rPr>
          <w:rFonts w:hint="eastAsia"/>
        </w:rPr>
        <w:t xml:space="preserve">只有半导体ETF、芯片ETF止跌，且大额流出个股不再创新低，科技才有资格从“回避”降级为“观察”。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盘前预判vs实盘防御判断正确科技风险被验证军工不及预期"/>
    <w:p>
      <w:pPr>
        <w:pStyle w:val="Heading2"/>
      </w:pPr>
      <w:r>
        <w:t xml:space="preserve">🧾 ⑤ </w:t>
      </w:r>
      <w:r>
        <w:rPr>
          <w:rFonts w:hint="eastAsia"/>
        </w:rPr>
        <w:t xml:space="preserve">盘前预判vs实盘：防御判断正确，科技风险被验证，军工不及预期</w:t>
      </w:r>
    </w:p>
    <w:bookmarkStart w:id="32" w:name="盘前判断被验证"/>
    <w:p>
      <w:pPr>
        <w:pStyle w:val="Heading3"/>
      </w:pPr>
      <w:r>
        <w:t xml:space="preserve">✅ </w:t>
      </w:r>
      <w:r>
        <w:rPr>
          <w:rFonts w:hint="eastAsia"/>
        </w:rPr>
        <w:t xml:space="preserve">盘前判断被验证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防守优先：上午银行、破净、石油石化、燃气、中药相对强。</w:t>
      </w:r>
      <w:r>
        <w:br/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高位科技不能追：电子、半导体、数字芯片设计成为最大流出方向。</w:t>
      </w:r>
      <w:r>
        <w:br/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成交额不支持全面进攻：上午成交额18641.5亿元，预测全天成交额29136.16亿元，较昨日明显下降。</w:t>
      </w:r>
      <w:r>
        <w:br/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缩量反抽不是买点：多数科技中军高成交但资金流出明显。</w:t>
      </w:r>
    </w:p>
    <w:bookmarkEnd w:id="32"/>
    <w:bookmarkStart w:id="33" w:name="盘前判断偏差"/>
    <w:p>
      <w:pPr>
        <w:pStyle w:val="Heading3"/>
      </w:pPr>
      <w:r>
        <w:t xml:space="preserve">❌ </w:t>
      </w:r>
      <w:r>
        <w:rPr>
          <w:rFonts w:hint="eastAsia"/>
        </w:rPr>
        <w:t xml:space="preserve">盘前判断偏差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军工未能承接：国防军工上午主力净流出63.07亿元。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华天科技承接失败：盘前资金流入观察股，上午转为净流出21.30亿元。</w:t>
      </w:r>
      <w:r>
        <w:br/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医药强于预期：医药生物净流入11.91亿元，中药Ⅱ和中药Ⅲ均净流入7.13亿元。</w:t>
      </w:r>
    </w:p>
    <w:bookmarkEnd w:id="33"/>
    <w:bookmarkStart w:id="34" w:name="结论"/>
    <w:p>
      <w:pPr>
        <w:pStyle w:val="Heading3"/>
      </w:pPr>
      <w:r>
        <w:t xml:space="preserve">💡 </w:t>
      </w:r>
      <w:r>
        <w:rPr>
          <w:rFonts w:hint="eastAsia"/>
        </w:rPr>
        <w:t xml:space="preserve">结论</w:t>
      </w:r>
    </w:p>
    <w:p>
      <w:pPr>
        <w:pStyle w:val="FirstParagraph"/>
      </w:pPr>
      <w:r>
        <w:rPr>
          <w:rFonts w:hint="eastAsia"/>
        </w:rPr>
        <w:t xml:space="preserve">盘前“轻仓、防守、等确认”的总策略正确。</w:t>
      </w:r>
      <w:r>
        <w:br/>
      </w:r>
      <w:r>
        <w:rPr>
          <w:rFonts w:hint="eastAsia"/>
        </w:rPr>
        <w:t xml:space="preserve">但下午要修正排序：医药/中药、银行、石油石化优先级上升；军工从A档降为观察；半导体继续列入回避，除非出现明确止跌。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9" w:name="下午操作建议不抢科技反弹优先守住仓位纪律"/>
    <w:p>
      <w:pPr>
        <w:pStyle w:val="Heading2"/>
      </w:pPr>
      <w:r>
        <w:t xml:space="preserve">💡 ⑥ </w:t>
      </w:r>
      <w:r>
        <w:rPr>
          <w:rFonts w:hint="eastAsia"/>
        </w:rPr>
        <w:t xml:space="preserve">下午操作建议：不抢科技反弹，优先守住仓位纪律</w:t>
      </w:r>
    </w:p>
    <w:bookmarkStart w:id="36" w:name="下午第一原则控仓"/>
    <w:p>
      <w:pPr>
        <w:pStyle w:val="Heading3"/>
      </w:pPr>
      <w:r>
        <w:t xml:space="preserve">🔴 </w:t>
      </w:r>
      <w:r>
        <w:rPr>
          <w:rFonts w:hint="eastAsia"/>
        </w:rPr>
        <w:t xml:space="preserve">下午第一原则：控仓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当前市场情绪为退潮。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4573家下跌，跌停45家。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炸板率35.1%，连板高度仅3板。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深成指跌2.6064%，创业板跌2.3786%。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动作：</w:t>
      </w:r>
      <w:r>
        <w:br/>
      </w:r>
      <w:r>
        <w:rPr>
          <w:rFonts w:hint="eastAsia"/>
        </w:rPr>
        <w:t xml:space="preserve">下午不做“指数跌多了就该反弹”的主观交易。</w:t>
      </w:r>
      <w:r>
        <w:br/>
      </w:r>
      <w:r>
        <w:rPr>
          <w:rFonts w:hint="eastAsia"/>
        </w:rPr>
        <w:t xml:space="preserve">只有出现指数回升、跌停减少、核心中军止跌、成交额回补四个信号中的至少三个，才允许从防守转为试错。</w:t>
      </w:r>
    </w:p>
    <w:bookmarkEnd w:id="36"/>
    <w:bookmarkStart w:id="37" w:name="可观察方向"/>
    <w:p>
      <w:pPr>
        <w:pStyle w:val="Heading3"/>
      </w:pPr>
      <w:r>
        <w:t xml:space="preserve">🟢 </w:t>
      </w:r>
      <w:r>
        <w:rPr>
          <w:rFonts w:hint="eastAsia"/>
        </w:rPr>
        <w:t xml:space="preserve">可观察方向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医药生物、中药、医疗服务：有真实资金净流入。</w:t>
      </w:r>
      <w:r>
        <w:br/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银行、破净股：弱市防御承接方向。</w:t>
      </w:r>
      <w:r>
        <w:br/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石油石化、燃气：受能源安全与避险逻辑支撑。</w:t>
      </w:r>
      <w:r>
        <w:br/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少数科技强承接个股：只看通富微电、拓荆科技、中芯国际等资金净流入个股，不扩散到整个半导体。</w:t>
      </w:r>
    </w:p>
    <w:bookmarkEnd w:id="37"/>
    <w:bookmarkStart w:id="38" w:name="禁止动作"/>
    <w:p>
      <w:pPr>
        <w:pStyle w:val="Heading3"/>
      </w:pPr>
      <w:r>
        <w:t xml:space="preserve">🔴 </w:t>
      </w:r>
      <w:r>
        <w:rPr>
          <w:rFonts w:hint="eastAsia"/>
        </w:rPr>
        <w:t xml:space="preserve">禁止动作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不接兆易创新、香农芯创、领益智造、佰维存储等下跌中的高位科技股。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不追上午涨停但反复炸板、换手过高且无板块支撑的个股。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不在4573家下跌的环境里满仓博反弹。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不把少数科技股流入误判为半导体板块整体修复。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1" w:name="市场风格仪表盘防御占优高低切明显"/>
    <w:p>
      <w:pPr>
        <w:pStyle w:val="Heading2"/>
      </w:pPr>
      <w:r>
        <w:t xml:space="preserve">🎨 ⑦ </w:t>
      </w:r>
      <w:r>
        <w:rPr>
          <w:rFonts w:hint="eastAsia"/>
        </w:rPr>
        <w:t xml:space="preserve">市场风格仪表盘：防御占优，高低切明显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风格维度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午盘结论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银行、破净股强于多数题材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价值占优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半导体、电子大幅流出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攻击/防守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防守占优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医药、银行、石油石化流入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明显高低切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高位科技兑现，防御低估值承接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情绪周期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涨跌比0.195，跌停45家</w:t>
            </w:r>
          </w:p>
        </w:tc>
      </w:tr>
    </w:tbl>
    <w:bookmarkStart w:id="40" w:name="成交额质量"/>
    <w:p>
      <w:pPr>
        <w:pStyle w:val="Heading3"/>
      </w:pPr>
      <w:r>
        <w:t xml:space="preserve">💰 </w:t>
      </w:r>
      <w:r>
        <w:rPr>
          <w:rFonts w:hint="eastAsia"/>
        </w:rPr>
        <w:t xml:space="preserve">成交额质量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当日成交额：18641.5亿元。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昨日成交额：34106.78亿元。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较昨日变动：-3180.24亿元。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预测全天成交额：29136.16亿元。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成交额变化比例：-45.34%。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成交额结论：</w:t>
      </w:r>
      <w:r>
        <w:br/>
      </w:r>
      <w:r>
        <w:rPr>
          <w:rFonts w:hint="eastAsia"/>
        </w:rPr>
        <w:t xml:space="preserve">成交额明显缩量。缩量环境下，不支持大面积修复，更容易出现“少数防御抱团</w:t>
      </w:r>
      <w:r>
        <w:t xml:space="preserve"> + </w:t>
      </w:r>
      <w:r>
        <w:rPr>
          <w:rFonts w:hint="eastAsia"/>
        </w:rPr>
        <w:t xml:space="preserve">多数题材退潮”。</w:t>
      </w:r>
      <w:r>
        <w:br/>
      </w:r>
      <w:r>
        <w:rPr>
          <w:rFonts w:hint="eastAsia"/>
        </w:rPr>
        <w:t xml:space="preserve">下午如果量能不能回补，指数反抽仍应视为减仓窗口，而不是加仓信号。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5" w:name="盘前策略复盘评分75分"/>
    <w:p>
      <w:pPr>
        <w:pStyle w:val="Heading2"/>
      </w:pPr>
      <w:r>
        <w:t xml:space="preserve">🧮 ⑧ </w:t>
      </w:r>
      <w:r>
        <w:rPr>
          <w:rFonts w:hint="eastAsia"/>
        </w:rPr>
        <w:t xml:space="preserve">盘前策略复盘评分：75分</w:t>
      </w:r>
    </w:p>
    <w:bookmarkStart w:id="42" w:name="得分项"/>
    <w:p>
      <w:pPr>
        <w:pStyle w:val="Heading3"/>
      </w:pPr>
      <w:r>
        <w:t xml:space="preserve">✅ </w:t>
      </w:r>
      <w:r>
        <w:rPr>
          <w:rFonts w:hint="eastAsia"/>
        </w:rPr>
        <w:t xml:space="preserve">得分项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防守优先：验证。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不追高位科技：验证。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轻仓等待确认：验证。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成交额不支持全面进攻：验证。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高油价与能源安全关注：石油石化、燃气相对表现符合。</w:t>
      </w:r>
    </w:p>
    <w:bookmarkEnd w:id="42"/>
    <w:bookmarkStart w:id="43" w:name="扣分项"/>
    <w:p>
      <w:pPr>
        <w:pStyle w:val="Heading3"/>
      </w:pPr>
      <w:r>
        <w:t xml:space="preserve">❌ </w:t>
      </w:r>
      <w:r>
        <w:rPr>
          <w:rFonts w:hint="eastAsia"/>
        </w:rPr>
        <w:t xml:space="preserve">扣分项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军工方向低于预期：国防军工净流出63.07亿元。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华天科技承接判断被实盘否定：上午主力净流出21.30亿元。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医药/中药强度高于盘前权重：午盘资金流入较集中。</w:t>
      </w:r>
    </w:p>
    <w:bookmarkEnd w:id="43"/>
    <w:bookmarkStart w:id="44" w:name="综合评分"/>
    <w:p>
      <w:pPr>
        <w:pStyle w:val="Heading3"/>
      </w:pPr>
      <w:r>
        <w:t xml:space="preserve">📊 </w:t>
      </w:r>
      <w:r>
        <w:rPr>
          <w:rFonts w:hint="eastAsia"/>
        </w:rPr>
        <w:t xml:space="preserve">综合评分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大势判断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25/30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风格判断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18/25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资金方向判断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17/25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风险控制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15/20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75/100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复盘结论：</w:t>
      </w:r>
      <w:r>
        <w:br/>
      </w:r>
      <w:r>
        <w:rPr>
          <w:rFonts w:hint="eastAsia"/>
        </w:rPr>
        <w:t xml:space="preserve">大方向对，细分强弱需要下午修正。下午核心不是寻找更多机会，而是把错误方向从交易清单里剔除。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下午投资方向分层只做右侧确认不做左侧接刀"/>
    <w:p>
      <w:pPr>
        <w:pStyle w:val="Heading2"/>
      </w:pPr>
      <w:r>
        <w:t xml:space="preserve">🧭 ⑨ </w:t>
      </w:r>
      <w:r>
        <w:rPr>
          <w:rFonts w:hint="eastAsia"/>
        </w:rPr>
        <w:t xml:space="preserve">下午投资方向分层：只做右侧确认，不做左侧接刀</w:t>
      </w:r>
    </w:p>
    <w:bookmarkEnd w:id="46"/>
    <w:bookmarkStart w:id="50" w:name="a档可低仓观察方向"/>
    <w:p>
      <w:pPr>
        <w:pStyle w:val="Heading2"/>
      </w:pPr>
      <w:r>
        <w:t xml:space="preserve">🔴 </w:t>
      </w:r>
      <w:r>
        <w:rPr>
          <w:rFonts w:hint="eastAsia"/>
        </w:rPr>
        <w:t xml:space="preserve">A档：可低仓观察方向</w:t>
      </w:r>
    </w:p>
    <w:bookmarkStart w:id="47" w:name="医药生物中药医疗服务"/>
    <w:p>
      <w:pPr>
        <w:pStyle w:val="Heading3"/>
      </w:pPr>
      <w:r>
        <w:rPr>
          <w:rFonts w:hint="eastAsia"/>
        </w:rPr>
        <w:t xml:space="preserve">1）医药生物、中药、医疗服务</w:t>
      </w:r>
    </w:p>
    <w:p>
      <w:pPr>
        <w:pStyle w:val="FirstParagraph"/>
      </w:pPr>
      <w:r>
        <w:rPr>
          <w:rFonts w:hint="eastAsia"/>
        </w:rPr>
        <w:t xml:space="preserve">证据链：</w:t>
      </w:r>
      <w:r>
        <w:t xml:space="preserve"> </w:t>
      </w:r>
      <w:r>
        <w:t xml:space="preserve">- </w:t>
      </w:r>
      <w:r>
        <w:rPr>
          <w:rFonts w:hint="eastAsia"/>
        </w:rPr>
        <w:t xml:space="preserve">医药生物主力净流入11.91亿元。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中药Ⅲ主力净流入7.13亿元。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中药Ⅱ主力净流入7.13亿元。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医疗研发外包主力净流入5.62亿元。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医疗服务主力净流入4.22亿元。</w:t>
      </w:r>
    </w:p>
    <w:p>
      <w:pPr>
        <w:pStyle w:val="BodyText"/>
      </w:pPr>
      <w:r>
        <w:rPr>
          <w:rFonts w:hint="eastAsia"/>
        </w:rPr>
        <w:t xml:space="preserve">操作条件：</w:t>
      </w:r>
      <w:r>
        <w:t xml:space="preserve"> </w:t>
      </w:r>
      <w:r>
        <w:t xml:space="preserve">- </w:t>
      </w:r>
      <w:r>
        <w:rPr>
          <w:rFonts w:hint="eastAsia"/>
        </w:rPr>
        <w:t xml:space="preserve">下午板块不回吐上午资金优势。</w:t>
      </w:r>
      <w:r>
        <w:t xml:space="preserve"> </w:t>
      </w:r>
      <w:r>
        <w:t xml:space="preserve">- </w:t>
      </w:r>
      <w:r>
        <w:rPr>
          <w:rFonts w:hint="eastAsia"/>
        </w:rPr>
        <w:t xml:space="preserve">前排涨停股不大面积炸板。</w:t>
      </w:r>
      <w:r>
        <w:t xml:space="preserve"> </w:t>
      </w:r>
      <w:r>
        <w:t xml:space="preserve">- </w:t>
      </w:r>
      <w:r>
        <w:rPr>
          <w:rFonts w:hint="eastAsia"/>
        </w:rPr>
        <w:t xml:space="preserve">医药ETF跌幅收窄或翻红。</w:t>
      </w:r>
    </w:p>
    <w:p>
      <w:pPr>
        <w:pStyle w:val="BodyText"/>
      </w:pPr>
      <w:r>
        <w:rPr>
          <w:rFonts w:hint="eastAsia"/>
        </w:rPr>
        <w:t xml:space="preserve">失效条件：</w:t>
      </w:r>
      <w:r>
        <w:t xml:space="preserve"> </w:t>
      </w:r>
      <w:r>
        <w:t xml:space="preserve">- </w:t>
      </w:r>
      <w:r>
        <w:rPr>
          <w:rFonts w:hint="eastAsia"/>
        </w:rPr>
        <w:t xml:space="preserve">医药冲高回落。</w:t>
      </w:r>
      <w:r>
        <w:t xml:space="preserve"> </w:t>
      </w:r>
      <w:r>
        <w:t xml:space="preserve">- </w:t>
      </w:r>
      <w:r>
        <w:rPr>
          <w:rFonts w:hint="eastAsia"/>
        </w:rPr>
        <w:t xml:space="preserve">中药前排开板后无法回封。</w:t>
      </w:r>
      <w:r>
        <w:t xml:space="preserve"> </w:t>
      </w:r>
      <w:r>
        <w:t xml:space="preserve">- </w:t>
      </w:r>
      <w:r>
        <w:rPr>
          <w:rFonts w:hint="eastAsia"/>
        </w:rPr>
        <w:t xml:space="preserve">资金重新抽离防御板块。</w:t>
      </w:r>
    </w:p>
    <w:bookmarkEnd w:id="47"/>
    <w:bookmarkStart w:id="48" w:name="银行破净股红利防御"/>
    <w:p>
      <w:pPr>
        <w:pStyle w:val="Heading3"/>
      </w:pPr>
      <w:r>
        <w:rPr>
          <w:rFonts w:hint="eastAsia"/>
        </w:rPr>
        <w:t xml:space="preserve">2）银行、破净股、红利防御</w:t>
      </w:r>
    </w:p>
    <w:p>
      <w:pPr>
        <w:pStyle w:val="FirstParagraph"/>
      </w:pPr>
      <w:r>
        <w:rPr>
          <w:rFonts w:hint="eastAsia"/>
        </w:rPr>
        <w:t xml:space="preserve">证据链：</w:t>
      </w:r>
      <w:r>
        <w:t xml:space="preserve"> </w:t>
      </w:r>
      <w:r>
        <w:t xml:space="preserve">- </w:t>
      </w:r>
      <w:r>
        <w:rPr>
          <w:rFonts w:hint="eastAsia"/>
        </w:rPr>
        <w:t xml:space="preserve">银行主力净流入7.10亿元。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银行Ⅱ主力净流入7.10亿元。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工商银行主力净流入2.40亿元，涨2.18%。</w:t>
      </w:r>
      <w:r>
        <w:t xml:space="preserve"> </w:t>
      </w:r>
      <w:r>
        <w:t xml:space="preserve">- </w:t>
      </w:r>
      <w:r>
        <w:rPr>
          <w:rFonts w:hint="eastAsia"/>
        </w:rPr>
        <w:t xml:space="preserve">红利ETF上涨0.5255%。</w:t>
      </w:r>
    </w:p>
    <w:p>
      <w:pPr>
        <w:pStyle w:val="BodyText"/>
      </w:pPr>
      <w:r>
        <w:rPr>
          <w:rFonts w:hint="eastAsia"/>
        </w:rPr>
        <w:t xml:space="preserve">操作条件：</w:t>
      </w:r>
      <w:r>
        <w:t xml:space="preserve"> </w:t>
      </w:r>
      <w:r>
        <w:t xml:space="preserve">- </w:t>
      </w:r>
      <w:r>
        <w:rPr>
          <w:rFonts w:hint="eastAsia"/>
        </w:rPr>
        <w:t xml:space="preserve">指数继续弱，银行仍能稳定护盘。</w:t>
      </w:r>
      <w:r>
        <w:t xml:space="preserve"> </w:t>
      </w:r>
      <w:r>
        <w:t xml:space="preserve">- </w:t>
      </w:r>
      <w:r>
        <w:rPr>
          <w:rFonts w:hint="eastAsia"/>
        </w:rPr>
        <w:t xml:space="preserve">红利ETF维持红盘。</w:t>
      </w:r>
      <w:r>
        <w:t xml:space="preserve"> </w:t>
      </w:r>
      <w:r>
        <w:t xml:space="preserve">- </w:t>
      </w:r>
      <w:r>
        <w:rPr>
          <w:rFonts w:hint="eastAsia"/>
        </w:rPr>
        <w:t xml:space="preserve">不追急拉，只等回踩承接。</w:t>
      </w:r>
    </w:p>
    <w:p>
      <w:pPr>
        <w:pStyle w:val="BodyText"/>
      </w:pPr>
      <w:r>
        <w:rPr>
          <w:rFonts w:hint="eastAsia"/>
        </w:rPr>
        <w:t xml:space="preserve">失效条件：</w:t>
      </w:r>
      <w:r>
        <w:t xml:space="preserve"> </w:t>
      </w:r>
      <w:r>
        <w:t xml:space="preserve">- </w:t>
      </w:r>
      <w:r>
        <w:rPr>
          <w:rFonts w:hint="eastAsia"/>
        </w:rPr>
        <w:t xml:space="preserve">银行午后补跌。</w:t>
      </w:r>
      <w:r>
        <w:t xml:space="preserve"> </w:t>
      </w:r>
      <w:r>
        <w:t xml:space="preserve">- </w:t>
      </w:r>
      <w:r>
        <w:rPr>
          <w:rFonts w:hint="eastAsia"/>
        </w:rPr>
        <w:t xml:space="preserve">红利ETF翻绿。</w:t>
      </w:r>
      <w:r>
        <w:t xml:space="preserve"> </w:t>
      </w:r>
      <w:r>
        <w:t xml:space="preserve">- </w:t>
      </w:r>
      <w:r>
        <w:rPr>
          <w:rFonts w:hint="eastAsia"/>
        </w:rPr>
        <w:t xml:space="preserve">指数放量下杀导致权重也失守。</w:t>
      </w:r>
    </w:p>
    <w:bookmarkEnd w:id="48"/>
    <w:bookmarkStart w:id="49" w:name="石油石化燃气能源安全"/>
    <w:p>
      <w:pPr>
        <w:pStyle w:val="Heading3"/>
      </w:pPr>
      <w:r>
        <w:rPr>
          <w:rFonts w:hint="eastAsia"/>
        </w:rPr>
        <w:t xml:space="preserve">3）石油石化、燃气、能源安全</w:t>
      </w:r>
    </w:p>
    <w:p>
      <w:pPr>
        <w:pStyle w:val="FirstParagraph"/>
      </w:pPr>
      <w:r>
        <w:rPr>
          <w:rFonts w:hint="eastAsia"/>
        </w:rPr>
        <w:t xml:space="preserve">证据链：</w:t>
      </w:r>
      <w:r>
        <w:t xml:space="preserve"> </w:t>
      </w:r>
      <w:r>
        <w:t xml:space="preserve">- </w:t>
      </w:r>
      <w:r>
        <w:rPr>
          <w:rFonts w:hint="eastAsia"/>
        </w:rPr>
        <w:t xml:space="preserve">石油石化主力净流入3.65亿元。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石油石化板块涨1.25%。</w:t>
      </w:r>
      <w:r>
        <w:t xml:space="preserve"> </w:t>
      </w:r>
      <w:r>
        <w:t xml:space="preserve">- </w:t>
      </w:r>
      <w:r>
        <w:rPr>
          <w:rFonts w:hint="eastAsia"/>
        </w:rPr>
        <w:t xml:space="preserve">水发燃气涨停。</w:t>
      </w:r>
      <w:r>
        <w:t xml:space="preserve"> </w:t>
      </w:r>
      <w:r>
        <w:t xml:space="preserve">- </w:t>
      </w:r>
      <w:r>
        <w:rPr>
          <w:rFonts w:hint="eastAsia"/>
        </w:rPr>
        <w:t xml:space="preserve">九丰能源涨停。</w:t>
      </w:r>
    </w:p>
    <w:p>
      <w:pPr>
        <w:pStyle w:val="BodyText"/>
      </w:pPr>
      <w:r>
        <w:rPr>
          <w:rFonts w:hint="eastAsia"/>
        </w:rPr>
        <w:t xml:space="preserve">操作条件：</w:t>
      </w:r>
      <w:r>
        <w:t xml:space="preserve"> </w:t>
      </w:r>
      <w:r>
        <w:t xml:space="preserve">- </w:t>
      </w:r>
      <w:r>
        <w:rPr>
          <w:rFonts w:hint="eastAsia"/>
        </w:rPr>
        <w:t xml:space="preserve">油气方向不高开低走。</w:t>
      </w:r>
      <w:r>
        <w:t xml:space="preserve"> </w:t>
      </w:r>
      <w:r>
        <w:t xml:space="preserve">- </w:t>
      </w:r>
      <w:r>
        <w:rPr>
          <w:rFonts w:hint="eastAsia"/>
        </w:rPr>
        <w:t xml:space="preserve">燃气前排封单稳定。</w:t>
      </w:r>
      <w:r>
        <w:t xml:space="preserve"> </w:t>
      </w:r>
      <w:r>
        <w:t xml:space="preserve">- </w:t>
      </w:r>
      <w:r>
        <w:rPr>
          <w:rFonts w:hint="eastAsia"/>
        </w:rPr>
        <w:t xml:space="preserve">板块内中军有成交额承接。</w:t>
      </w:r>
    </w:p>
    <w:p>
      <w:pPr>
        <w:pStyle w:val="BodyText"/>
      </w:pPr>
      <w:r>
        <w:rPr>
          <w:rFonts w:hint="eastAsia"/>
        </w:rPr>
        <w:t xml:space="preserve">失效条件：</w:t>
      </w:r>
      <w:r>
        <w:t xml:space="preserve"> </w:t>
      </w:r>
      <w:r>
        <w:t xml:space="preserve">- </w:t>
      </w:r>
      <w:r>
        <w:rPr>
          <w:rFonts w:hint="eastAsia"/>
        </w:rPr>
        <w:t xml:space="preserve">燃气股炸板扩散。</w:t>
      </w:r>
      <w:r>
        <w:t xml:space="preserve"> </w:t>
      </w:r>
      <w:r>
        <w:t xml:space="preserve">- </w:t>
      </w:r>
      <w:r>
        <w:rPr>
          <w:rFonts w:hint="eastAsia"/>
        </w:rPr>
        <w:t xml:space="preserve">石油石化回落至绿盘。</w:t>
      </w:r>
      <w:r>
        <w:t xml:space="preserve"> </w:t>
      </w:r>
      <w:r>
        <w:t xml:space="preserve">- </w:t>
      </w:r>
      <w:r>
        <w:rPr>
          <w:rFonts w:hint="eastAsia"/>
        </w:rPr>
        <w:t xml:space="preserve">能源方向只剩个别小票孤立表现。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3" w:name="b档只观察不主动加仓"/>
    <w:p>
      <w:pPr>
        <w:pStyle w:val="Heading2"/>
      </w:pPr>
      <w:r>
        <w:t xml:space="preserve">🟡 </w:t>
      </w:r>
      <w:r>
        <w:rPr>
          <w:rFonts w:hint="eastAsia"/>
        </w:rPr>
        <w:t xml:space="preserve">B档：只观察，不主动加仓</w:t>
      </w:r>
    </w:p>
    <w:bookmarkStart w:id="51" w:name="少数科技强承接股"/>
    <w:p>
      <w:pPr>
        <w:pStyle w:val="Heading3"/>
      </w:pPr>
      <w:r>
        <w:rPr>
          <w:rFonts w:hint="eastAsia"/>
        </w:rPr>
        <w:t xml:space="preserve">1）少数科技强承接股</w:t>
      </w:r>
    </w:p>
    <w:p>
      <w:pPr>
        <w:pStyle w:val="FirstParagraph"/>
      </w:pPr>
      <w:r>
        <w:rPr>
          <w:rFonts w:hint="eastAsia"/>
        </w:rPr>
        <w:t xml:space="preserve">观察对象：</w:t>
      </w:r>
      <w:r>
        <w:t xml:space="preserve"> </w:t>
      </w:r>
      <w:r>
        <w:t xml:space="preserve">- </w:t>
      </w:r>
      <w:r>
        <w:rPr>
          <w:rFonts w:hint="eastAsia"/>
        </w:rPr>
        <w:t xml:space="preserve">通富微电：主力净流入15.77亿，涨4.72%。</w:t>
      </w:r>
      <w:r>
        <w:t xml:space="preserve"> </w:t>
      </w:r>
      <w:r>
        <w:t xml:space="preserve">- </w:t>
      </w:r>
      <w:r>
        <w:rPr>
          <w:rFonts w:hint="eastAsia"/>
        </w:rPr>
        <w:t xml:space="preserve">拓荆科技：主力净流入7.79亿，涨4.09%。</w:t>
      </w:r>
      <w:r>
        <w:t xml:space="preserve"> </w:t>
      </w:r>
      <w:r>
        <w:t xml:space="preserve">- </w:t>
      </w:r>
      <w:r>
        <w:rPr>
          <w:rFonts w:hint="eastAsia"/>
        </w:rPr>
        <w:t xml:space="preserve">中芯国际：主力净流入3.09亿，涨1.40%。</w:t>
      </w:r>
      <w:r>
        <w:t xml:space="preserve"> </w:t>
      </w:r>
      <w:r>
        <w:t xml:space="preserve">- </w:t>
      </w:r>
      <w:r>
        <w:rPr>
          <w:rFonts w:hint="eastAsia"/>
        </w:rPr>
        <w:t xml:space="preserve">胜宏科技：主力净流入2.56亿，涨1.13%。</w:t>
      </w:r>
      <w:r>
        <w:t xml:space="preserve"> </w:t>
      </w:r>
      <w:r>
        <w:t xml:space="preserve">- </w:t>
      </w:r>
      <w:r>
        <w:rPr>
          <w:rFonts w:hint="eastAsia"/>
        </w:rPr>
        <w:t xml:space="preserve">摩尔线程-U：主力净流入2.06亿，涨3.46%。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判断：</w:t>
      </w:r>
      <w:r>
        <w:br/>
      </w:r>
      <w:r>
        <w:rPr>
          <w:rFonts w:hint="eastAsia"/>
        </w:rPr>
        <w:t xml:space="preserve">这些个股是科技链里的局部承接，不代表半导体板块整体转强。</w:t>
      </w:r>
      <w:r>
        <w:br/>
      </w:r>
      <w:r>
        <w:rPr>
          <w:rFonts w:hint="eastAsia"/>
        </w:rPr>
        <w:t xml:space="preserve">下午只有在电子、半导体流出收敛，且兆易创新、香农芯创不再扩大亏钱效应时，才可观察低吸确认。</w:t>
      </w:r>
    </w:p>
    <w:bookmarkEnd w:id="51"/>
    <w:bookmarkStart w:id="52" w:name="家电细分"/>
    <w:p>
      <w:pPr>
        <w:pStyle w:val="Heading3"/>
      </w:pPr>
      <w:r>
        <w:rPr>
          <w:rFonts w:hint="eastAsia"/>
        </w:rPr>
        <w:t xml:space="preserve">2）家电细分</w:t>
      </w:r>
    </w:p>
    <w:p>
      <w:pPr>
        <w:pStyle w:val="FirstParagraph"/>
      </w:pPr>
      <w:r>
        <w:rPr>
          <w:rFonts w:hint="eastAsia"/>
        </w:rPr>
        <w:t xml:space="preserve">证据链：</w:t>
      </w:r>
      <w:r>
        <w:t xml:space="preserve"> </w:t>
      </w:r>
      <w:r>
        <w:t xml:space="preserve">- </w:t>
      </w:r>
      <w:r>
        <w:rPr>
          <w:rFonts w:hint="eastAsia"/>
        </w:rPr>
        <w:t xml:space="preserve">彩电主力净流入4.26亿元。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黑色家电主力净流入4.21亿元。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四川长虹主力净流入5.49亿元，涨7.47%。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判断：</w:t>
      </w:r>
      <w:r>
        <w:br/>
      </w:r>
      <w:r>
        <w:rPr>
          <w:rFonts w:hint="eastAsia"/>
        </w:rPr>
        <w:t xml:space="preserve">家电细分有资金进入，但更偏短线异动。若四川长虹午后不能稳住强势，后排不宜追。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7" w:name="c档下午回避方向"/>
    <w:p>
      <w:pPr>
        <w:pStyle w:val="Heading2"/>
      </w:pPr>
      <w:r>
        <w:t xml:space="preserve">🟢 </w:t>
      </w:r>
      <w:r>
        <w:rPr>
          <w:rFonts w:hint="eastAsia"/>
        </w:rPr>
        <w:t xml:space="preserve">C档：下午回避方向</w:t>
      </w:r>
    </w:p>
    <w:bookmarkStart w:id="54" w:name="电子半导体数字芯片设计"/>
    <w:p>
      <w:pPr>
        <w:pStyle w:val="Heading3"/>
      </w:pPr>
      <w:r>
        <w:rPr>
          <w:rFonts w:hint="eastAsia"/>
        </w:rPr>
        <w:t xml:space="preserve">1）电子、半导体、数字芯片设计</w:t>
      </w:r>
    </w:p>
    <w:p>
      <w:pPr>
        <w:pStyle w:val="FirstParagraph"/>
      </w:pPr>
      <w:r>
        <w:rPr>
          <w:rFonts w:hint="eastAsia"/>
        </w:rPr>
        <w:t xml:space="preserve">回避理由：</w:t>
      </w:r>
      <w:r>
        <w:t xml:space="preserve"> </w:t>
      </w:r>
      <w:r>
        <w:t xml:space="preserve">- </w:t>
      </w:r>
      <w:r>
        <w:rPr>
          <w:rFonts w:hint="eastAsia"/>
        </w:rPr>
        <w:t xml:space="preserve">电子净流出279.77亿元。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半导体净流出140.63亿元。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数字芯片设计净流出75.70亿元。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半导体ETF跌3.3601%。</w:t>
      </w:r>
      <w:r>
        <w:t xml:space="preserve"> </w:t>
      </w:r>
      <w:r>
        <w:t xml:space="preserve">- </w:t>
      </w:r>
      <w:r>
        <w:rPr>
          <w:rFonts w:hint="eastAsia"/>
        </w:rPr>
        <w:t xml:space="preserve">芯片ETF跌3.7134%。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动作：</w:t>
      </w:r>
      <w:r>
        <w:br/>
      </w:r>
      <w:r>
        <w:rPr>
          <w:rFonts w:hint="eastAsia"/>
        </w:rPr>
        <w:t xml:space="preserve">只等止跌确认，不做下跌中继。</w:t>
      </w:r>
    </w:p>
    <w:bookmarkEnd w:id="54"/>
    <w:bookmarkStart w:id="55" w:name="国防军工"/>
    <w:p>
      <w:pPr>
        <w:pStyle w:val="Heading3"/>
      </w:pPr>
      <w:r>
        <w:rPr>
          <w:rFonts w:hint="eastAsia"/>
        </w:rPr>
        <w:t xml:space="preserve">2）国防军工</w:t>
      </w:r>
    </w:p>
    <w:p>
      <w:pPr>
        <w:pStyle w:val="FirstParagraph"/>
      </w:pPr>
      <w:r>
        <w:rPr>
          <w:rFonts w:hint="eastAsia"/>
        </w:rPr>
        <w:t xml:space="preserve">回避理由：</w:t>
      </w:r>
      <w:r>
        <w:t xml:space="preserve"> </w:t>
      </w:r>
      <w:r>
        <w:t xml:space="preserve">- </w:t>
      </w:r>
      <w:r>
        <w:rPr>
          <w:rFonts w:hint="eastAsia"/>
        </w:rPr>
        <w:t xml:space="preserve">国防军工主力净流出63.07亿元。</w:t>
      </w:r>
      <w:r>
        <w:t xml:space="preserve"> </w:t>
      </w:r>
      <w:r>
        <w:t xml:space="preserve">- </w:t>
      </w:r>
      <w:r>
        <w:rPr>
          <w:rFonts w:hint="eastAsia"/>
        </w:rPr>
        <w:t xml:space="preserve">盘前预期承接，但实盘资金不认可。</w:t>
      </w:r>
      <w:r>
        <w:t xml:space="preserve"> </w:t>
      </w:r>
      <w:r>
        <w:t xml:space="preserve">- </w:t>
      </w:r>
      <w:r>
        <w:rPr>
          <w:rFonts w:hint="eastAsia"/>
        </w:rPr>
        <w:t xml:space="preserve">上午不是分歧转强，而是资金撤离。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动作：</w:t>
      </w:r>
      <w:r>
        <w:br/>
      </w:r>
      <w:r>
        <w:rPr>
          <w:rFonts w:hint="eastAsia"/>
        </w:rPr>
        <w:t xml:space="preserve">从盘前A档降为观察，下午不主动加仓。</w:t>
      </w:r>
    </w:p>
    <w:bookmarkEnd w:id="55"/>
    <w:bookmarkStart w:id="56" w:name="高位杀跌个股"/>
    <w:p>
      <w:pPr>
        <w:pStyle w:val="Heading3"/>
      </w:pPr>
      <w:r>
        <w:rPr>
          <w:rFonts w:hint="eastAsia"/>
        </w:rPr>
        <w:t xml:space="preserve">3）高位杀跌个股</w:t>
      </w:r>
    </w:p>
    <w:p>
      <w:pPr>
        <w:pStyle w:val="FirstParagraph"/>
      </w:pPr>
      <w:r>
        <w:rPr>
          <w:rFonts w:hint="eastAsia"/>
        </w:rPr>
        <w:t xml:space="preserve">重点回避：</w:t>
      </w:r>
      <w:r>
        <w:t xml:space="preserve"> </w:t>
      </w:r>
      <w:r>
        <w:t xml:space="preserve">- </w:t>
      </w:r>
      <w:r>
        <w:rPr>
          <w:rFonts w:hint="eastAsia"/>
        </w:rPr>
        <w:t xml:space="preserve">香农芯创：跌19.93%，净流出17.14亿。</w:t>
      </w:r>
      <w:r>
        <w:t xml:space="preserve"> </w:t>
      </w:r>
      <w:r>
        <w:t xml:space="preserve">- </w:t>
      </w:r>
      <w:r>
        <w:rPr>
          <w:rFonts w:hint="eastAsia"/>
        </w:rPr>
        <w:t xml:space="preserve">领益智造：跌10.03%，净流出16.92亿。</w:t>
      </w:r>
      <w:r>
        <w:t xml:space="preserve"> </w:t>
      </w:r>
      <w:r>
        <w:t xml:space="preserve">- </w:t>
      </w:r>
      <w:r>
        <w:rPr>
          <w:rFonts w:hint="eastAsia"/>
        </w:rPr>
        <w:t xml:space="preserve">亨通光电：跌10.00%，净流出15.78亿。</w:t>
      </w:r>
      <w:r>
        <w:t xml:space="preserve"> </w:t>
      </w:r>
      <w:r>
        <w:t xml:space="preserve">- </w:t>
      </w:r>
      <w:r>
        <w:rPr>
          <w:rFonts w:hint="eastAsia"/>
        </w:rPr>
        <w:t xml:space="preserve">德明利：跌10.00%，净流出12.77亿。</w:t>
      </w:r>
      <w:r>
        <w:t xml:space="preserve"> </w:t>
      </w:r>
      <w:r>
        <w:t xml:space="preserve">- </w:t>
      </w:r>
      <w:r>
        <w:rPr>
          <w:rFonts w:hint="eastAsia"/>
        </w:rPr>
        <w:t xml:space="preserve">大族激光：跌10.00%，净流出10.81亿。</w:t>
      </w:r>
    </w:p>
    <w:p>
      <w:pPr>
        <w:pStyle w:val="BodyText"/>
      </w:pPr>
      <w:r>
        <w:t xml:space="preserve">💡 </w:t>
      </w:r>
      <w:r>
        <w:rPr>
          <w:rFonts w:hint="eastAsia"/>
        </w:rPr>
        <w:t xml:space="preserve">动作：</w:t>
      </w:r>
      <w:r>
        <w:br/>
      </w:r>
      <w:r>
        <w:rPr>
          <w:rFonts w:hint="eastAsia"/>
        </w:rPr>
        <w:t xml:space="preserve">这些是亏钱效应扩散源，不抄底、不补仓、不做T摊薄。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1" w:name="下午仓位模型默认0-12最高不超过22"/>
    <w:p>
      <w:pPr>
        <w:pStyle w:val="Heading2"/>
      </w:pPr>
      <w:r>
        <w:t xml:space="preserve">🧮 ⑩ </w:t>
      </w:r>
      <w:r>
        <w:rPr>
          <w:rFonts w:hint="eastAsia"/>
        </w:rPr>
        <w:t xml:space="preserve">下午仓位模型：默认0%-12%，最高不超过22%</w:t>
      </w:r>
    </w:p>
    <w:bookmarkStart w:id="58" w:name="仓位输入"/>
    <w:p>
      <w:pPr>
        <w:pStyle w:val="Heading3"/>
      </w:pPr>
      <w:r>
        <w:t xml:space="preserve">📊 </w:t>
      </w:r>
      <w:r>
        <w:rPr>
          <w:rFonts w:hint="eastAsia"/>
        </w:rPr>
        <w:t xml:space="preserve">仓位输入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0.195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明显扣分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35.1%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-45.34%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明显扣分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扣分</w:t>
            </w:r>
          </w:p>
        </w:tc>
      </w:tr>
    </w:tbl>
    <w:bookmarkEnd w:id="58"/>
    <w:bookmarkStart w:id="59" w:name="成交额变化纳入仓位"/>
    <w:p>
      <w:pPr>
        <w:pStyle w:val="Heading3"/>
      </w:pPr>
      <w:r>
        <w:t xml:space="preserve">💰 </w:t>
      </w:r>
      <w:r>
        <w:rPr>
          <w:rFonts w:hint="eastAsia"/>
        </w:rPr>
        <w:t xml:space="preserve">成交额变化纳入仓位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今日上午成交额：18641.5亿元。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昨日成交额：34106.78亿元。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较昨日变动：-3180.24亿元。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预测全天成交额：29136.16亿元。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成交额变化比例：-45.34%。</w:t>
      </w:r>
    </w:p>
    <w:bookmarkEnd w:id="59"/>
    <w:bookmarkStart w:id="60" w:name="仓位结论"/>
    <w:p>
      <w:pPr>
        <w:pStyle w:val="Heading3"/>
      </w:pPr>
      <w:r>
        <w:t xml:space="preserve">💡 </w:t>
      </w:r>
      <w:r>
        <w:rPr>
          <w:rFonts w:hint="eastAsia"/>
        </w:rPr>
        <w:t xml:space="preserve">仓位结论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风险偏好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下午仓位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保守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科技继续杀跌，指数无修复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均衡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医药/银行/能源维持强势，指数不再扩大跌幅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激进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指数修复、跌停减少、科技流出收敛、成交额回补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我的执行建议：</w:t>
      </w:r>
      <w:r>
        <w:br/>
      </w:r>
      <w:r>
        <w:rPr>
          <w:rFonts w:hint="eastAsia"/>
        </w:rPr>
        <w:t xml:space="preserve">下午默认仓位降到0%-12%。</w:t>
      </w:r>
      <w:r>
        <w:br/>
      </w:r>
      <w:r>
        <w:rPr>
          <w:rFonts w:hint="eastAsia"/>
        </w:rPr>
        <w:t xml:space="preserve">只有当上证指数收复上午跌幅的一部分、深成指和创业板跌幅明显收窄、兆易创新等科技风险锚止跌，才允许试探提高到22%。</w:t>
      </w:r>
      <w:r>
        <w:br/>
      </w:r>
      <w:r>
        <w:rPr>
          <w:rFonts w:hint="eastAsia"/>
        </w:rPr>
        <w:t xml:space="preserve">在4573家下跌、45家跌停、成交额缩量45.34%的环境里，绝不允许重仓赌反弹。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3" w:name="市场情绪与行为金融信号fomo退潮亏损厌恶扩散"/>
    <w:p>
      <w:pPr>
        <w:pStyle w:val="Heading2"/>
      </w:pPr>
      <w:r>
        <w:t xml:space="preserve">⚠️ ⑪ </w:t>
      </w:r>
      <w:r>
        <w:rPr>
          <w:rFonts w:hint="eastAsia"/>
        </w:rPr>
        <w:t xml:space="preserve">市场情绪与行为金融信号：FOMO退潮，亏损厌恶扩散</w:t>
      </w:r>
    </w:p>
    <w:p>
      <w:pPr>
        <w:pStyle w:val="FirstParagraph"/>
      </w:pPr>
      <w:r>
        <w:rPr>
          <w:rFonts w:hint="eastAsia"/>
        </w:rPr>
        <w:t xml:space="preserve">以下判断基于采集JSON中的涨跌家数、涨跌停、炸板率、资金流向和核心个股表现。</w:t>
      </w:r>
    </w:p>
    <w:bookmarkStart w:id="62" w:name="主要行为信号"/>
    <w:p>
      <w:pPr>
        <w:pStyle w:val="Heading3"/>
      </w:pPr>
      <w:r>
        <w:t xml:space="preserve">⚠️ </w:t>
      </w:r>
      <w:r>
        <w:rPr>
          <w:rFonts w:hint="eastAsia"/>
        </w:rPr>
        <w:t xml:space="preserve">主要行为信号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FOMO追涨退潮：高位科技股集中回撤，香农芯创、领益智造、亨通光电等出现大跌或跌停。</w:t>
      </w:r>
      <w:r>
        <w:br/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亏损厌恶扩散：4573家下跌，说明资金从局部题材恐慌扩散到多数个股。</w:t>
      </w:r>
      <w:r>
        <w:br/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高位拥挤瓦解：电子、半导体、数字芯片设计合计流出规模极大。</w:t>
      </w:r>
      <w:r>
        <w:br/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防御抱团增强：银行、医药、中药、石油石化获得资金承接。</w:t>
      </w:r>
      <w:r>
        <w:br/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炸板压力偏高：炸板率35.1%，追涨封板的胜率下降。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交易含义：</w:t>
      </w:r>
      <w:r>
        <w:br/>
      </w:r>
      <w:r>
        <w:rPr>
          <w:rFonts w:hint="eastAsia"/>
        </w:rPr>
        <w:t xml:space="preserve">退潮阶段不要证明自己比市场聪明。</w:t>
      </w:r>
      <w:r>
        <w:br/>
      </w:r>
      <w:r>
        <w:rPr>
          <w:rFonts w:hint="eastAsia"/>
        </w:rPr>
        <w:t xml:space="preserve">正确动作是降低暴露、等待右侧信号，而不是在高位科技连续流出时寻找“便宜”。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65" w:name="核心成交额与焦点股质量成交大不等于承接强"/>
    <w:p>
      <w:pPr>
        <w:pStyle w:val="Heading2"/>
      </w:pPr>
      <w:r>
        <w:t xml:space="preserve">📌 ⑫ </w:t>
      </w:r>
      <w:r>
        <w:rPr>
          <w:rFonts w:hint="eastAsia"/>
        </w:rPr>
        <w:t xml:space="preserve">核心成交额与焦点股质量：成交大不等于承接强</w:t>
      </w:r>
    </w:p>
    <w:p>
      <w:pPr>
        <w:pStyle w:val="FirstParagraph"/>
      </w:pPr>
      <w:r>
        <w:rPr>
          <w:rFonts w:hint="eastAsia"/>
        </w:rPr>
        <w:t xml:space="preserve">采集JSON未提供统一的PE/PB/市值/F10财务验算表，因此本节不作估值与财务结论，只使用已采集成交额、涨跌幅和资金流。</w:t>
      </w:r>
    </w:p>
    <w:bookmarkStart w:id="64" w:name="核心成交额前十"/>
    <w:p>
      <w:pPr>
        <w:pStyle w:val="Heading3"/>
      </w:pPr>
      <w:r>
        <w:t xml:space="preserve">📊 </w:t>
      </w:r>
      <w:r>
        <w:rPr>
          <w:rFonts w:hint="eastAsia"/>
        </w:rPr>
        <w:t xml:space="preserve">核心成交额前十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562.00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-8.17%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265.41亿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1101.27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+0.67%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247.49亿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102.03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+0.91%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162.92亿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-8.17%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151.67亿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寒武纪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1411.80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+0.84%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147.40亿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股票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237.10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-2.15%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147.17亿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-0.40%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144.01亿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拓荆科技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866.00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+4.09%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141.67亿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511.47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-2.21%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130.95亿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38.21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-0.52%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125.21亿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质量判断：</w:t>
      </w:r>
      <w:r>
        <w:br/>
      </w:r>
      <w:r>
        <w:t xml:space="preserve">- </w:t>
      </w:r>
      <w:r>
        <w:rPr>
          <w:rFonts w:hint="eastAsia"/>
        </w:rPr>
        <w:t xml:space="preserve">兆易创新：成交额第一且大幅下跌、资金净流出27.13亿，是风险锚。</w:t>
      </w:r>
      <w:r>
        <w:br/>
      </w:r>
      <w:r>
        <w:t xml:space="preserve">- </w:t>
      </w:r>
      <w:r>
        <w:rPr>
          <w:rFonts w:hint="eastAsia"/>
        </w:rPr>
        <w:t xml:space="preserve">华天科技：成交额144.01亿但资金净流出21.30亿，承接失败。</w:t>
      </w:r>
      <w:r>
        <w:br/>
      </w:r>
      <w:r>
        <w:t xml:space="preserve">- </w:t>
      </w:r>
      <w:r>
        <w:rPr>
          <w:rFonts w:hint="eastAsia"/>
        </w:rPr>
        <w:t xml:space="preserve">拓荆科技：成交额141.67亿且资金净流入7.79亿，是科技中少数强承接。</w:t>
      </w:r>
      <w:r>
        <w:br/>
      </w:r>
      <w:r>
        <w:t xml:space="preserve">- </w:t>
      </w:r>
      <w:r>
        <w:rPr>
          <w:rFonts w:hint="eastAsia"/>
        </w:rPr>
        <w:t xml:space="preserve">中际旭创、寒武纪、长电科技虽红盘，但缺少采集JSON中的资金净流入TOP10确认，下午只观察不追。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68" w:name="下午回避清单先避雷再谈机会"/>
    <w:p>
      <w:pPr>
        <w:pStyle w:val="Heading2"/>
      </w:pPr>
      <w:r>
        <w:t xml:space="preserve">🚫 ⑬ </w:t>
      </w:r>
      <w:r>
        <w:rPr>
          <w:rFonts w:hint="eastAsia"/>
        </w:rPr>
        <w:t xml:space="preserve">下午回避清单：先避雷，再谈机会</w:t>
      </w:r>
    </w:p>
    <w:bookmarkStart w:id="66" w:name="必须回避"/>
    <w:p>
      <w:pPr>
        <w:pStyle w:val="Heading3"/>
      </w:pPr>
      <w:r>
        <w:t xml:space="preserve">⚠️ </w:t>
      </w:r>
      <w:r>
        <w:rPr>
          <w:rFonts w:hint="eastAsia"/>
        </w:rPr>
        <w:t xml:space="preserve">必须回避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电子、半导体、数字芯片设计中仍在放量下跌的高位股。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上午主力净流出TOP10个股，尤其是兆易创新、华天科技、香农芯创、领益智造、佰维存储。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国防军工方向，因上午主力净流出63.07亿元，盘前预期未兑现。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反复炸板且换手过高的短线股，当前炸板率35.1%。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只有题材、没有资金净流入、没有中军支撑的后排补涨。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半导体ETF、芯片ETF仍未止跌前，不参与科技链大面积反弹。</w:t>
      </w:r>
      <w:r>
        <w:br/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指数缩量反抽但无法收复上午跌幅的假修复。</w:t>
      </w:r>
    </w:p>
    <w:bookmarkEnd w:id="66"/>
    <w:bookmarkStart w:id="67" w:name="可以观察但不急买"/>
    <w:p>
      <w:pPr>
        <w:pStyle w:val="Heading3"/>
      </w:pPr>
      <w:r>
        <w:t xml:space="preserve">🟡 </w:t>
      </w:r>
      <w:r>
        <w:rPr>
          <w:rFonts w:hint="eastAsia"/>
        </w:rPr>
        <w:t xml:space="preserve">可以观察但不急买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通富微电：主力净流入15.77亿，涨4.72%。</w:t>
      </w:r>
      <w:r>
        <w:br/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拓荆科技：主力净流入7.79亿，涨4.09%。</w:t>
      </w:r>
      <w:r>
        <w:br/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中芯国际：主力净流入3.09亿，涨1.40%。</w:t>
      </w:r>
      <w:r>
        <w:br/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工商银行：主力净流入2.40亿，涨2.18%。</w:t>
      </w:r>
      <w:r>
        <w:br/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四川长虹：主力净流入5.49亿，涨7.47%。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71" w:name="午盘总策略退潮期先防守下午只做确认"/>
    <w:p>
      <w:pPr>
        <w:pStyle w:val="Heading2"/>
      </w:pPr>
      <w:r>
        <w:t xml:space="preserve">🧾 </w:t>
      </w:r>
      <w:r>
        <w:rPr>
          <w:rFonts w:hint="eastAsia"/>
        </w:rPr>
        <w:t xml:space="preserve">午盘总策略：退潮期先防守，下午只做确认</w:t>
      </w:r>
    </w:p>
    <w:bookmarkStart w:id="69" w:name="下午主线排序"/>
    <w:p>
      <w:pPr>
        <w:pStyle w:val="Heading3"/>
      </w:pPr>
      <w:r>
        <w:t xml:space="preserve">🔴 </w:t>
      </w:r>
      <w:r>
        <w:rPr>
          <w:rFonts w:hint="eastAsia"/>
        </w:rPr>
        <w:t xml:space="preserve">下午主线排序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医药生物、中药、医疗服务：资金流入最清晰。</w:t>
      </w:r>
      <w:r>
        <w:br/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银行、破净、红利：防御属性最明确。</w:t>
      </w:r>
      <w:r>
        <w:br/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石油石化、燃气：能源安全与弱市避险方向。</w:t>
      </w:r>
      <w:r>
        <w:br/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少数科技强承接股：只观察，不扩散。</w:t>
      </w:r>
      <w:r>
        <w:br/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军工、半导体、电子：降级回避或仅观察。</w:t>
      </w:r>
    </w:p>
    <w:bookmarkEnd w:id="69"/>
    <w:bookmarkStart w:id="70" w:name="交易动作"/>
    <w:p>
      <w:pPr>
        <w:pStyle w:val="Heading3"/>
      </w:pPr>
      <w:r>
        <w:t xml:space="preserve">💡 </w:t>
      </w:r>
      <w:r>
        <w:rPr>
          <w:rFonts w:hint="eastAsia"/>
        </w:rPr>
        <w:t xml:space="preserve">交易动作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默认仓位：0%-12%。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最高仓位：22%，必须满足指数修复、跌停减少、科技流出收敛、成交额回补。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买点：只接受回踩不破趋势线/分时均线后再放量转强。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卖点：缩量反抽不过前高、冲高回落、板块中军跌破分时均线。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止损：趋势破位立即执行，不补跌、不摊平。</w:t>
      </w:r>
      <w:r>
        <w:br/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总原则：退潮期不追涨，弱修复不重仓，右侧确认前先保住本金。</w: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生成时间：2026-07-13</w:t>
      </w:r>
      <w:r>
        <w:t xml:space="preserve"> 11:45:02 +0800</w:t>
      </w:r>
      <w:r>
        <w:br/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br/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br/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br/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70"/>
    <w:bookmarkEnd w:id="71"/>
    <w:bookmarkEnd w:id="7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2026-07-13T07:50:54Z</dcterms:created>
  <dcterms:modified xsi:type="dcterms:W3CDTF">2026-07-13T07:50:54Z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