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72" w:name="奇迹早知道2026-07-23-全天复盘"/>
    <w:p>
      <w:pPr>
        <w:pStyle w:val="Heading1"/>
      </w:pPr>
      <w:r>
        <w:t xml:space="preserve">🌙 </w:t>
      </w:r>
      <w:r>
        <w:rPr>
          <w:rFonts w:hint="eastAsia"/>
        </w:rPr>
        <w:t xml:space="preserve">奇迹早知道｜2026-07-23</w:t>
      </w:r>
      <w:r>
        <w:t xml:space="preserve"> </w:t>
      </w:r>
      <w:r>
        <w:rPr>
          <w:rFonts w:hint="eastAsia"/>
        </w:rPr>
        <w:t xml:space="preserve">全天复盘</w:t>
      </w:r>
    </w:p>
    <w:bookmarkStart w:id="10" w:name="全天行情概览指数小红个股普涨科创50单独大跌"/>
    <w:p>
      <w:pPr>
        <w:pStyle w:val="Heading2"/>
      </w:pPr>
      <w:r>
        <w:t xml:space="preserve">📊 </w:t>
      </w:r>
      <w:r>
        <w:rPr>
          <w:rFonts w:hint="eastAsia"/>
        </w:rPr>
        <w:t xml:space="preserve">全天行情概览：指数小红，个股普涨，科创50单独大跌</w:t>
      </w:r>
    </w:p>
    <w:bookmarkStart w:id="9" w:name="核心指数"/>
    <w:p>
      <w:pPr>
        <w:pStyle w:val="Heading3"/>
      </w:pPr>
      <w:r>
        <w:t xml:space="preserve">📈🔴 </w:t>
      </w:r>
      <w:r>
        <w:rPr>
          <w:rFonts w:hint="eastAsia"/>
        </w:rPr>
        <w:t xml:space="preserve">核心指数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3876.7774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+0.2520%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10258.76亿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14123.3070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+0.4400%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11694.26亿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3575.5200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+0.2464%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5163.33亿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1789.6941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-3.7843%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1391.87亿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4728.0018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+0.2280%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7418.19亿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今日一句话结论：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指数层面是“沪深创业小幅收红，科创50大跌”的强分化。</w:t>
      </w:r>
      <w:r>
        <w:t xml:space="preserve"> </w:t>
      </w:r>
      <w:r>
        <w:t xml:space="preserve">- </w:t>
      </w:r>
      <w:r>
        <w:rPr>
          <w:rFonts w:hint="eastAsia"/>
        </w:rPr>
        <w:t xml:space="preserve">个股层面明显回暖：上涨4260家、下跌1208家、平盘58家，涨跌比3.526。</w:t>
      </w:r>
      <w:r>
        <w:t xml:space="preserve"> </w:t>
      </w:r>
      <w:r>
        <w:t xml:space="preserve">- </w:t>
      </w:r>
      <w:r>
        <w:rPr>
          <w:rFonts w:hint="eastAsia"/>
        </w:rPr>
        <w:t xml:space="preserve">短线情绪很强：涨停128家、跌停2家、炸板25家，炸板率17.7%，封板率82.3%。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但成交额明显缩量：全市场成交额22094.46亿元，较昨日26686.12亿元减少4591.66亿元，变化率-17.21%。</w:t>
      </w:r>
    </w:p>
    <w:p>
      <w:pPr>
        <w:pStyle w:val="BodyText"/>
      </w:pPr>
      <w:r>
        <w:t xml:space="preserve">📌 </w:t>
      </w:r>
      <w:r>
        <w:rPr>
          <w:rFonts w:hint="eastAsia"/>
        </w:rPr>
        <w:t xml:space="preserve">定性：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今日不是全面牛市加速，而是“缩量普涨</w:t>
      </w:r>
      <w:r>
        <w:t xml:space="preserve"> + </w:t>
      </w:r>
      <w:r>
        <w:rPr>
          <w:rFonts w:hint="eastAsia"/>
        </w:rPr>
        <w:t xml:space="preserve">高低切换</w:t>
      </w:r>
      <w:r>
        <w:t xml:space="preserve"> + </w:t>
      </w:r>
      <w:r>
        <w:rPr>
          <w:rFonts w:hint="eastAsia"/>
        </w:rPr>
        <w:t xml:space="preserve">高位科技退潮”。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赚钱效应在低位资源、电网设备、电力、新能源上游；亏钱效应集中在半导体、通信、CPO、AI硬件高位股。</w:t>
      </w:r>
    </w:p>
    <w:p>
      <w:r>
        <w:pict>
          <v:rect style="width:0;height:1.5pt" o:hralign="center" o:hrstd="t" o:hr="t"/>
        </w:pict>
      </w:r>
    </w:p>
    <w:bookmarkEnd w:id="9"/>
    <w:bookmarkEnd w:id="10"/>
    <w:bookmarkStart w:id="12" w:name="上午vs下午对比上午题材确认下午指数修复但科技未修复"/>
    <w:p>
      <w:pPr>
        <w:pStyle w:val="Heading2"/>
      </w:pPr>
      <w:r>
        <w:t xml:space="preserve">🔄 </w:t>
      </w:r>
      <w:r>
        <w:rPr>
          <w:rFonts w:hint="eastAsia"/>
        </w:rPr>
        <w:t xml:space="preserve">上午vs下午对比：上午题材确认，下午指数修复但科技未修复</w:t>
      </w:r>
    </w:p>
    <w:bookmarkStart w:id="11" w:name="上午与全天关键变化"/>
    <w:p>
      <w:pPr>
        <w:pStyle w:val="Heading3"/>
      </w:pPr>
      <w:r>
        <w:t xml:space="preserve">📈 </w:t>
      </w:r>
      <w:r>
        <w:rPr>
          <w:rFonts w:hint="eastAsia"/>
        </w:rPr>
        <w:t xml:space="preserve">上午与全天关键变化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午盘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变化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3859.688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3876.7774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午后翻红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14035.011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14123.3070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午后翻红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3555.088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3575.5200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午后翻红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1783.9372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1789.6941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仍大跌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全市场成交额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14653.68亿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22094.46亿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全天仍缩量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结构对比：</w:t>
      </w:r>
      <w:r>
        <w:t xml:space="preserve"> </w:t>
      </w:r>
      <w:r>
        <w:t xml:space="preserve">- </w:t>
      </w:r>
      <w:r>
        <w:rPr>
          <w:rFonts w:hint="eastAsia"/>
        </w:rPr>
        <w:t xml:space="preserve">上午：指数偏弱，但电网设备、工业金属、锂电池、能源金属已经形成主线。</w:t>
      </w:r>
      <w:r>
        <w:t xml:space="preserve"> </w:t>
      </w:r>
      <w:r>
        <w:t xml:space="preserve">- </w:t>
      </w:r>
      <w:r>
        <w:rPr>
          <w:rFonts w:hint="eastAsia"/>
        </w:rPr>
        <w:t xml:space="preserve">下午：沪深创业修复翻红，涨跌家数进一步改善，涨停从午盘71家扩展到收盘128家。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科技主线没有修复：科创50全天📉</w:t>
      </w:r>
      <w:r>
        <w:t xml:space="preserve"> </w:t>
      </w:r>
      <w:r>
        <w:rPr>
          <w:rFonts w:hint="eastAsia"/>
        </w:rPr>
        <w:t xml:space="preserve">-3.7843%，半导体、电子、通信继续占据流出榜核心位置。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成交额没有跟上：午盘预测全天21852.03亿元，最终22094.46亿元，仍比昨日减少4591.66亿元。</w:t>
      </w:r>
    </w:p>
    <w:p>
      <w:pPr>
        <w:pStyle w:val="BodyText"/>
      </w:pPr>
      <w:r>
        <w:t xml:space="preserve">📌 </w:t>
      </w:r>
      <w:r>
        <w:rPr>
          <w:rFonts w:hint="eastAsia"/>
        </w:rPr>
        <w:t xml:space="preserve">复盘结论：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下午不是资金全面回流科技，而是低位主线扩散带动指数修复。</w:t>
      </w:r>
      <w:r>
        <w:t xml:space="preserve"> </w:t>
      </w:r>
      <w:r>
        <w:t xml:space="preserve">- </w:t>
      </w:r>
      <w:r>
        <w:rPr>
          <w:rFonts w:hint="eastAsia"/>
        </w:rPr>
        <w:t xml:space="preserve">上午确认的“电网设备</w:t>
      </w:r>
      <w:r>
        <w:t xml:space="preserve"> + </w:t>
      </w:r>
      <w:r>
        <w:rPr>
          <w:rFonts w:hint="eastAsia"/>
        </w:rPr>
        <w:t xml:space="preserve">资源品</w:t>
      </w:r>
      <w:r>
        <w:t xml:space="preserve"> + </w:t>
      </w:r>
      <w:r>
        <w:rPr>
          <w:rFonts w:hint="eastAsia"/>
        </w:rPr>
        <w:t xml:space="preserve">电力”到收盘仍是主线，盘前与午盘对高位科技的谨慎判断继续有效。</w:t>
      </w:r>
    </w:p>
    <w:p>
      <w:r>
        <w:pict>
          <v:rect style="width:0;height:1.5pt" o:hralign="center" o:hrstd="t" o:hr="t"/>
        </w:pict>
      </w:r>
    </w:p>
    <w:bookmarkEnd w:id="11"/>
    <w:bookmarkEnd w:id="12"/>
    <w:bookmarkStart w:id="15" w:name="领涨板块top10龙头电网设备电力资源链最强"/>
    <w:p>
      <w:pPr>
        <w:pStyle w:val="Heading2"/>
      </w:pPr>
      <w:r>
        <w:t xml:space="preserve">🚀 </w:t>
      </w:r>
      <w:r>
        <w:rPr>
          <w:rFonts w:hint="eastAsia"/>
        </w:rPr>
        <w:t xml:space="preserve">领涨板块TOP10&amp;龙头：电网设备、电力、资源链最强</w:t>
      </w:r>
    </w:p>
    <w:bookmarkStart w:id="13" w:name="领涨强势方向top1-top5"/>
    <w:p>
      <w:pPr>
        <w:pStyle w:val="Heading3"/>
      </w:pPr>
      <w:r>
        <w:t xml:space="preserve">📈 </w:t>
      </w:r>
      <w:r>
        <w:rPr>
          <w:rFonts w:hint="eastAsia"/>
        </w:rPr>
        <w:t xml:space="preserve">领涨/强势方向TOP1-TOP5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板块/主题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强度证据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龙头/代表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涨停集群29家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长缆科技3天3板、积成电子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涨停集群8家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立新能源6天6板、新能股份2天2板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专用设备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涨停集群6家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杰瑞股份、北矿科技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化学原料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涨停集群4家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滨化股份、金牛化工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涨停集群3家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南山铝业、宏桥控股</w:t>
            </w:r>
          </w:p>
        </w:tc>
      </w:tr>
    </w:tbl>
    <w:bookmarkEnd w:id="13"/>
    <w:bookmarkStart w:id="14" w:name="领涨强势方向top6-top10"/>
    <w:p>
      <w:pPr>
        <w:pStyle w:val="Heading3"/>
      </w:pPr>
      <w:r>
        <w:t xml:space="preserve">📈 </w:t>
      </w:r>
      <w:r>
        <w:rPr>
          <w:rFonts w:hint="eastAsia"/>
        </w:rPr>
        <w:t xml:space="preserve">领涨/强势方向TOP6-TOP10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板块/主题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强度证据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龙头/代表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中药Ⅱ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涨停集群3家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汉森制药、珍宝岛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主力净流入+22.90亿元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宁德时代、阳光电源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小金属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主力净流入+46.88亿元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盛屯矿业、兴业银锡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锂电池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主力净流入+35.97亿元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天华新能、盛新锂能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黄金概念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主力净流入+25.56亿元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盛达资源、四川黄金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龙头质量提示：</w:t>
      </w:r>
      <w:r>
        <w:t xml:space="preserve"> </w:t>
      </w:r>
      <w:r>
        <w:t xml:space="preserve">- </w:t>
      </w:r>
      <w:r>
        <w:rPr>
          <w:rFonts w:hint="eastAsia"/>
        </w:rPr>
        <w:t xml:space="preserve">杰瑞股份：收盘135.11元，涨停；PE</w:t>
      </w:r>
      <w:r>
        <w:t xml:space="preserve"> </w:t>
      </w:r>
      <w:r>
        <w:rPr>
          <w:rFonts w:hint="eastAsia"/>
        </w:rPr>
        <w:t xml:space="preserve">49.35，PB</w:t>
      </w:r>
      <w:r>
        <w:t xml:space="preserve"> </w:t>
      </w:r>
      <w:r>
        <w:rPr>
          <w:rFonts w:hint="eastAsia"/>
        </w:rPr>
        <w:t xml:space="preserve">6.07，ROE</w:t>
      </w:r>
      <w:r>
        <w:t xml:space="preserve"> </w:t>
      </w:r>
      <w:r>
        <w:rPr>
          <w:rFonts w:hint="eastAsia"/>
        </w:rPr>
        <w:t xml:space="preserve">12.15%，2026一季报净利润同比+23.35%，并有约99.5亿元订单催化。</w:t>
      </w:r>
      <w:r>
        <w:t xml:space="preserve"> </w:t>
      </w:r>
      <w:r>
        <w:t xml:space="preserve">- </w:t>
      </w:r>
      <w:r>
        <w:rPr>
          <w:rFonts w:hint="eastAsia"/>
        </w:rPr>
        <w:t xml:space="preserve">新能股份：收盘5.52元，2天2板；PE</w:t>
      </w:r>
      <w:r>
        <w:t xml:space="preserve"> </w:t>
      </w:r>
      <w:r>
        <w:rPr>
          <w:rFonts w:hint="eastAsia"/>
        </w:rPr>
        <w:t xml:space="preserve">66.11，PB</w:t>
      </w:r>
      <w:r>
        <w:t xml:space="preserve"> </w:t>
      </w:r>
      <w:r>
        <w:rPr>
          <w:rFonts w:hint="eastAsia"/>
        </w:rPr>
        <w:t xml:space="preserve">12.99，换手率0.43%，2026一季报净利润同比+45.19%，但估值不低。</w:t>
      </w:r>
      <w:r>
        <w:t xml:space="preserve"> </w:t>
      </w:r>
      <w:r>
        <w:t xml:space="preserve">- </w:t>
      </w:r>
      <w:r>
        <w:rPr>
          <w:rFonts w:hint="eastAsia"/>
        </w:rPr>
        <w:t xml:space="preserve">五洲医疗：2天2板且20cm，PE</w:t>
      </w:r>
      <w:r>
        <w:t xml:space="preserve"> </w:t>
      </w:r>
      <w:r>
        <w:rPr>
          <w:rFonts w:hint="eastAsia"/>
        </w:rPr>
        <w:t xml:space="preserve">156.23，2025年净利润同比-52.7318%，只能按情绪股处理，不按基本面趋势股处理。</w:t>
      </w:r>
    </w:p>
    <w:p>
      <w:r>
        <w:pict>
          <v:rect style="width:0;height:1.5pt" o:hralign="center" o:hrstd="t" o:hr="t"/>
        </w:pict>
      </w:r>
    </w:p>
    <w:bookmarkEnd w:id="14"/>
    <w:bookmarkEnd w:id="15"/>
    <w:bookmarkStart w:id="24" w:name="资金流向四张榜流出集中科技流入集中资源与电力设备"/>
    <w:p>
      <w:pPr>
        <w:pStyle w:val="Heading2"/>
      </w:pPr>
      <w:r>
        <w:t xml:space="preserve">💰 </w:t>
      </w:r>
      <w:r>
        <w:rPr>
          <w:rFonts w:hint="eastAsia"/>
        </w:rPr>
        <w:t xml:space="preserve">资金流向四张榜：流出集中科技，流入集中资源与电力设备</w:t>
      </w:r>
    </w:p>
    <w:p>
      <w:pPr>
        <w:pStyle w:val="FirstParagraph"/>
      </w:pPr>
      <w:r>
        <w:rPr>
          <w:rFonts w:hint="eastAsia"/>
        </w:rPr>
        <w:t xml:space="preserve">口径说明：交易日2026-07-23，15:00，full_day，申万二级行业；来源：华泰skill，字段来自</w:t>
      </w:r>
      <w:r>
        <w:rPr>
          <w:rStyle w:val="VerbatimChar"/>
        </w:rPr>
        <w:t xml:space="preserve">sources.fund_flow.data.structured_rankings</w:t>
      </w:r>
      <w:r>
        <w:t xml:space="preserve">。</w:t>
      </w:r>
    </w:p>
    <w:bookmarkStart w:id="16" w:name="流出top10板块top1-top5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流出TOP10板块｜TOP1-TOP5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-203.37亿元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-177.18亿元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-66.88亿元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数字芯片设计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-65.12亿元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-61.93亿元</w:t>
            </w:r>
          </w:p>
        </w:tc>
      </w:tr>
    </w:tbl>
    <w:bookmarkEnd w:id="16"/>
    <w:bookmarkStart w:id="17" w:name="流出top10板块top6-top10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流出TOP10板块｜TOP6-TOP10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计算机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-56.98亿元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通信网络设备及器件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-49.47亿元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集成电路封测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-41.51亿元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-34.59亿元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IT服务Ⅲ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-34.59亿元</w:t>
            </w:r>
          </w:p>
        </w:tc>
      </w:tr>
    </w:tbl>
    <w:bookmarkEnd w:id="17"/>
    <w:bookmarkStart w:id="18" w:name="流出top10个股top1-top5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流出TOP10个股｜TOP1-TOP5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紫光股份(000938)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-29.99亿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-22.83亿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中兴通讯(000063)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-22.51亿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-20.64亿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通富微电(002156)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-20.08亿</w:t>
            </w:r>
          </w:p>
        </w:tc>
      </w:tr>
    </w:tbl>
    <w:bookmarkEnd w:id="18"/>
    <w:bookmarkStart w:id="19" w:name="流出top10个股top6-top10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流出TOP10个股｜TOP6-TOP10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长电科技(600584)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-19.14亿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-18.77亿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华虹宏力(688347)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-11.94亿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中芯国际(688981)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-10.30亿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中科曙光(603019)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-8.87亿</w:t>
            </w:r>
          </w:p>
        </w:tc>
      </w:tr>
    </w:tbl>
    <w:bookmarkEnd w:id="19"/>
    <w:bookmarkStart w:id="20" w:name="流入top10板块top1-top5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流入TOP10板块｜TOP1-TOP5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+46.88亿元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锂电池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+35.97亿元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+34.10亿元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+31.60亿元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黄金概念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+25.56亿元</w:t>
            </w:r>
          </w:p>
        </w:tc>
      </w:tr>
    </w:tbl>
    <w:bookmarkEnd w:id="20"/>
    <w:bookmarkStart w:id="21" w:name="流入top10板块top6-top10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流入TOP10板块｜TOP6-TOP10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核能核电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+25.45亿元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电池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+22.90亿元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动力电池回收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+19.83亿元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磷化工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+14.24亿元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MLCC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+14.22亿元</w:t>
            </w:r>
          </w:p>
        </w:tc>
      </w:tr>
    </w:tbl>
    <w:bookmarkEnd w:id="21"/>
    <w:bookmarkStart w:id="22" w:name="流入top10个股top1-top5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流入TOP10个股｜TOP1-TOP5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工业富联(601138)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+8.00亿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阳光电源(300274)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+7.17亿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立讯精密(002475)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+7.16亿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洛阳钼业(603993)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+7.09亿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中国西电(601179)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+6.94亿</w:t>
            </w:r>
          </w:p>
        </w:tc>
      </w:tr>
    </w:tbl>
    <w:bookmarkEnd w:id="22"/>
    <w:bookmarkStart w:id="23" w:name="流入top10个股top6-top10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流入TOP10个股｜TOP6-TOP10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宁德时代(300750)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+6.83亿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三环集团(300408)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+6.54亿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风华高科(000636)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+6.53亿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特变电工(600089)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+5.62亿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天华新能(300390)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+5.37亿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资金结论：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流出端高度集中：电子、半导体、通信、计算机、封测、IT服务全部在流出榜。</w:t>
      </w:r>
      <w:r>
        <w:t xml:space="preserve"> </w:t>
      </w:r>
      <w:r>
        <w:t xml:space="preserve">- </w:t>
      </w:r>
      <w:r>
        <w:rPr>
          <w:rFonts w:hint="eastAsia"/>
        </w:rPr>
        <w:t xml:space="preserve">流入端非常清晰：小金属、锂电池、工业金属、电网设备、黄金、核电、电池形成资源与能源链共振。</w:t>
      </w:r>
      <w:r>
        <w:t xml:space="preserve"> </w:t>
      </w:r>
      <w:r>
        <w:t xml:space="preserve">- </w:t>
      </w:r>
      <w:r>
        <w:rPr>
          <w:rFonts w:hint="eastAsia"/>
        </w:rPr>
        <w:t xml:space="preserve">工业富联、立讯精密仍进入流入个股榜，说明AI硬件内部不是全灭，但高位科技整体资金结构仍偏撤退。</w:t>
      </w:r>
    </w:p>
    <w:p>
      <w:r>
        <w:pict>
          <v:rect style="width:0;height:1.5pt" o:hralign="center" o:hrstd="t" o:hr="t"/>
        </w:pict>
      </w:r>
    </w:p>
    <w:bookmarkEnd w:id="23"/>
    <w:bookmarkEnd w:id="24"/>
    <w:bookmarkStart w:id="26" w:name="领跌板块top5资金流出预警半导体是最大负反馈"/>
    <w:p>
      <w:pPr>
        <w:pStyle w:val="Heading2"/>
      </w:pPr>
      <w:r>
        <w:t xml:space="preserve">📉 </w:t>
      </w:r>
      <w:r>
        <w:rPr>
          <w:rFonts w:hint="eastAsia"/>
        </w:rPr>
        <w:t xml:space="preserve">领跌板块TOP5&amp;资金流出预警：半导体是最大负反馈</w:t>
      </w:r>
    </w:p>
    <w:bookmarkStart w:id="25" w:name="领跌流出压力top5"/>
    <w:p>
      <w:pPr>
        <w:pStyle w:val="Heading3"/>
      </w:pPr>
      <w:r>
        <w:t xml:space="preserve">⚠️ </w:t>
      </w:r>
      <w:r>
        <w:rPr>
          <w:rFonts w:hint="eastAsia"/>
        </w:rPr>
        <w:t xml:space="preserve">领跌/流出压力TOP5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资金/指数证据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风险判断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主力净流出-177.18亿元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高位兑现未结束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主力净流出-203.37亿元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科技链最大流出源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主力净流出-66.88亿元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CPO/通信设备承压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计算机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主力净流出-56.98亿元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AI应用与软件弱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集成电路封测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主力净流出-41.51亿元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昨日强势方向回落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个股预警：</w:t>
      </w:r>
      <w:r>
        <w:t xml:space="preserve"> </w:t>
      </w:r>
      <w:r>
        <w:t xml:space="preserve">- </w:t>
      </w:r>
      <w:r>
        <w:rPr>
          <w:rFonts w:hint="eastAsia"/>
        </w:rPr>
        <w:t xml:space="preserve">紫光股份、新易盛、中兴通讯、兆易创新、通富微电、长电科技、东山精密全部在流出榜。</w:t>
      </w:r>
      <w:r>
        <w:t xml:space="preserve"> </w:t>
      </w:r>
      <w:r>
        <w:t xml:space="preserve">- </w:t>
      </w:r>
      <w:r>
        <w:rPr>
          <w:rFonts w:hint="eastAsia"/>
        </w:rPr>
        <w:t xml:space="preserve">东山精密成交额259.23亿元，跌幅-4.99%，且主力净流出-18.77亿，属于高位大成交负反馈。</w:t>
      </w:r>
      <w:r>
        <w:t xml:space="preserve"> </w:t>
      </w:r>
      <w:r>
        <w:t xml:space="preserve">- </w:t>
      </w:r>
      <w:r>
        <w:rPr>
          <w:rFonts w:hint="eastAsia"/>
        </w:rPr>
        <w:t xml:space="preserve">新易盛成交额224.29亿元，跌幅-2.26%，主力净流出-22.83亿；昨日、午盘、收盘连续被资金流出验证。</w:t>
      </w:r>
      <w:r>
        <w:t xml:space="preserve"> </w:t>
      </w:r>
      <w:r>
        <w:t xml:space="preserve">- </w:t>
      </w:r>
      <w:r>
        <w:rPr>
          <w:rFonts w:hint="eastAsia"/>
        </w:rPr>
        <w:t xml:space="preserve">通富微电成交额149.83亿元，跌幅-6.78%，主力净流出-20.08亿，盘前“必须等确认”的条件未满足。</w:t>
      </w:r>
    </w:p>
    <w:p>
      <w:pPr>
        <w:pStyle w:val="BodyText"/>
      </w:pPr>
      <w:r>
        <w:t xml:space="preserve">📌 </w:t>
      </w:r>
      <w:r>
        <w:rPr>
          <w:rFonts w:hint="eastAsia"/>
        </w:rPr>
        <w:t xml:space="preserve">纪律：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半导体、通信、CPO、AI芯片没有重新放量反包前，不抄底。</w:t>
      </w:r>
      <w:r>
        <w:t xml:space="preserve"> </w:t>
      </w:r>
      <w:r>
        <w:t xml:space="preserve">- </w:t>
      </w:r>
      <w:r>
        <w:rPr>
          <w:rFonts w:hint="eastAsia"/>
        </w:rPr>
        <w:t xml:space="preserve">高位大成交股若继续进入净流出榜，任何反弹先当卖点，不当买点。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科创50大跌没有被全天普涨修复，科技仓位仍要低于资源、电网、电力方向。</w:t>
      </w:r>
    </w:p>
    <w:p>
      <w:r>
        <w:pict>
          <v:rect style="width:0;height:1.5pt" o:hralign="center" o:hrstd="t" o:hr="t"/>
        </w:pict>
      </w:r>
    </w:p>
    <w:bookmarkEnd w:id="25"/>
    <w:bookmarkEnd w:id="26"/>
    <w:bookmarkStart w:id="29" w:name="市场情绪综合判断正常偏过热但连板结构有断层"/>
    <w:p>
      <w:pPr>
        <w:pStyle w:val="Heading2"/>
      </w:pPr>
      <w:r>
        <w:t xml:space="preserve">🔴🟢 </w:t>
      </w:r>
      <w:r>
        <w:rPr>
          <w:rFonts w:hint="eastAsia"/>
        </w:rPr>
        <w:t xml:space="preserve">市场情绪综合判断：正常偏过热，但连板结构有断层</w:t>
      </w:r>
    </w:p>
    <w:bookmarkStart w:id="27" w:name="情绪周期量化"/>
    <w:p>
      <w:pPr>
        <w:pStyle w:val="Heading3"/>
      </w:pPr>
      <w:r>
        <w:t xml:space="preserve">📊 </w:t>
      </w:r>
      <w:r>
        <w:rPr>
          <w:rFonts w:hint="eastAsia"/>
        </w:rPr>
        <w:t xml:space="preserve">情绪周期量化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量化判断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过热区间下沿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亏钱效应很低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17.7%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回暖/正常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连板高度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正常偏强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3.526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过热区间</w:t>
            </w:r>
          </w:p>
        </w:tc>
      </w:tr>
    </w:tbl>
    <w:p>
      <w:pPr>
        <w:pStyle w:val="BodyText"/>
      </w:pPr>
      <w:r>
        <w:t xml:space="preserve">📌 </w:t>
      </w:r>
      <w:r>
        <w:rPr>
          <w:rFonts w:hint="eastAsia"/>
        </w:rPr>
        <w:t xml:space="preserve">情绪周期判定：正常偏过热，但不是无脑主升。</w:t>
      </w:r>
      <w:r>
        <w:t xml:space="preserve"> </w:t>
      </w:r>
      <w:r>
        <w:t xml:space="preserve">- </w:t>
      </w:r>
      <w:r>
        <w:rPr>
          <w:rFonts w:hint="eastAsia"/>
        </w:rPr>
        <w:t xml:space="preserve">按规则，涨停128家落在过热区间120—200家。</w:t>
      </w:r>
      <w:r>
        <w:t xml:space="preserve"> </w:t>
      </w:r>
      <w:r>
        <w:t xml:space="preserve">- </w:t>
      </w:r>
      <w:r>
        <w:rPr>
          <w:rFonts w:hint="eastAsia"/>
        </w:rPr>
        <w:t xml:space="preserve">炸板率17.7%落在回暖区间15%—25%，低于过热标准。</w:t>
      </w:r>
      <w:r>
        <w:t xml:space="preserve"> </w:t>
      </w:r>
      <w:r>
        <w:t xml:space="preserve">- </w:t>
      </w:r>
      <w:r>
        <w:rPr>
          <w:rFonts w:hint="eastAsia"/>
        </w:rPr>
        <w:t xml:space="preserve">跌停2家远低于冰点、回暖、正常的风险阈值。</w:t>
      </w:r>
      <w:r>
        <w:t xml:space="preserve"> </w:t>
      </w:r>
      <w:r>
        <w:t xml:space="preserve">- </w:t>
      </w:r>
      <w:r>
        <w:rPr>
          <w:rFonts w:hint="eastAsia"/>
        </w:rPr>
        <w:t xml:space="preserve">连板高度6板落在正常区间上沿。</w:t>
      </w:r>
      <w:r>
        <w:t xml:space="preserve"> </w:t>
      </w:r>
      <w:r>
        <w:t xml:space="preserve">- </w:t>
      </w:r>
      <w:r>
        <w:rPr>
          <w:rFonts w:hint="eastAsia"/>
        </w:rPr>
        <w:t xml:space="preserve">涨跌比3.526高于过热阈值3.0。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综合结论：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情绪分数：7.5/10。</w:t>
      </w:r>
      <w:r>
        <w:t xml:space="preserve"> </w:t>
      </w:r>
      <w:r>
        <w:t xml:space="preserve">- </w:t>
      </w:r>
      <w:r>
        <w:rPr>
          <w:rFonts w:hint="eastAsia"/>
        </w:rPr>
        <w:t xml:space="preserve">市场从昨日分化快速修复到“强赚钱效应”，但成交额缩量-17.21%，说明增量资金不足。</w:t>
      </w:r>
      <w:r>
        <w:t xml:space="preserve"> </w:t>
      </w:r>
      <w:r>
        <w:t xml:space="preserve">- </w:t>
      </w:r>
      <w:r>
        <w:rPr>
          <w:rFonts w:hint="eastAsia"/>
        </w:rPr>
        <w:t xml:space="preserve">连板梯队存在断层：6板到4板之间断层，且二板/首板晋级比例低于12%，追高接力仍有结构风险。</w:t>
      </w:r>
      <w:r>
        <w:t xml:space="preserve"> </w:t>
      </w:r>
      <w:r>
        <w:t xml:space="preserve">- </w:t>
      </w:r>
      <w:r>
        <w:rPr>
          <w:rFonts w:hint="eastAsia"/>
        </w:rPr>
        <w:t xml:space="preserve">赚钱效应好，但最适合做右侧趋势确认，不适合高潮追板。</w:t>
      </w:r>
    </w:p>
    <w:bookmarkEnd w:id="27"/>
    <w:bookmarkStart w:id="28" w:name="行为金融信号"/>
    <w:p>
      <w:pPr>
        <w:pStyle w:val="Heading3"/>
      </w:pPr>
      <w:r>
        <w:t xml:space="preserve">🧠 </w:t>
      </w:r>
      <w:r>
        <w:rPr>
          <w:rFonts w:hint="eastAsia"/>
        </w:rPr>
        <w:t xml:space="preserve">行为金融信号</w:t>
      </w:r>
    </w:p>
    <w:p>
      <w:pPr>
        <w:pStyle w:val="FirstParagraph"/>
      </w:pPr>
      <w:r>
        <w:rPr>
          <w:rFonts w:hint="eastAsia"/>
        </w:rPr>
        <w:t xml:space="preserve">derived.behavioral_finance_signals显示：</w:t>
      </w:r>
      <w:r>
        <w:t xml:space="preserve"> </w:t>
      </w:r>
      <w:r>
        <w:t xml:space="preserve">- </w:t>
      </w:r>
      <w:r>
        <w:rPr>
          <w:rFonts w:hint="eastAsia"/>
        </w:rPr>
        <w:t xml:space="preserve">风险分：2。</w:t>
      </w:r>
      <w:r>
        <w:t xml:space="preserve"> </w:t>
      </w:r>
      <w:r>
        <w:t xml:space="preserve">- </w:t>
      </w:r>
      <w:r>
        <w:rPr>
          <w:rFonts w:hint="eastAsia"/>
        </w:rPr>
        <w:t xml:space="preserve">信号：核心票估值/换手拥挤为medium。</w:t>
      </w:r>
      <w:r>
        <w:t xml:space="preserve"> </w:t>
      </w:r>
      <w:r>
        <w:t xml:space="preserve">- </w:t>
      </w:r>
      <w:r>
        <w:rPr>
          <w:rFonts w:hint="eastAsia"/>
        </w:rPr>
        <w:t xml:space="preserve">证据：重点股高PE≥80共3只，高换手≥20%共1只。</w:t>
      </w:r>
      <w:r>
        <w:t xml:space="preserve"> </w:t>
      </w:r>
      <w:r>
        <w:t xml:space="preserve">- </w:t>
      </w:r>
      <w:r>
        <w:rPr>
          <w:rFonts w:hint="eastAsia"/>
        </w:rPr>
        <w:t xml:space="preserve">立场：按原仓位模型执行，避免无依据扩大仓位。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普涨后容易出现FOMO追涨，但当前成交额缩量，不支持重仓追一致。</w:t>
      </w:r>
      <w:r>
        <w:t xml:space="preserve"> </w:t>
      </w:r>
      <w:r>
        <w:t xml:space="preserve">- </w:t>
      </w:r>
      <w:r>
        <w:rPr>
          <w:rFonts w:hint="eastAsia"/>
        </w:rPr>
        <w:t xml:space="preserve">五洲医疗PE</w:t>
      </w:r>
      <w:r>
        <w:t xml:space="preserve"> </w:t>
      </w:r>
      <w:r>
        <w:rPr>
          <w:rFonts w:hint="eastAsia"/>
        </w:rPr>
        <w:t xml:space="preserve">156.23、美利云PE</w:t>
      </w:r>
      <w:r>
        <w:t xml:space="preserve"> </w:t>
      </w:r>
      <w:r>
        <w:rPr>
          <w:rFonts w:hint="eastAsia"/>
        </w:rPr>
        <w:t xml:space="preserve">158.39、红板科技PE</w:t>
      </w:r>
      <w:r>
        <w:t xml:space="preserve"> </w:t>
      </w:r>
      <w:r>
        <w:rPr>
          <w:rFonts w:hint="eastAsia"/>
        </w:rPr>
        <w:t xml:space="preserve">120.84，均提示高估值情绪拥挤。</w:t>
      </w:r>
      <w:r>
        <w:t xml:space="preserve"> </w:t>
      </w:r>
      <w:r>
        <w:t xml:space="preserve">- </w:t>
      </w:r>
      <w:r>
        <w:rPr>
          <w:rFonts w:hint="eastAsia"/>
        </w:rPr>
        <w:t xml:space="preserve">红板科技换手31.87%，虽然龙虎榜净买入22140.5万元，但换手拥挤，不能当稳健趋势核心。</w:t>
      </w:r>
    </w:p>
    <w:p>
      <w:r>
        <w:pict>
          <v:rect style="width:0;height:1.5pt" o:hralign="center" o:hrstd="t" o:hr="t"/>
        </w:pict>
      </w:r>
    </w:p>
    <w:bookmarkEnd w:id="28"/>
    <w:bookmarkEnd w:id="29"/>
    <w:bookmarkStart w:id="33" w:name="宽基etf成交额恐慌联合信号恐慌降温但托底确认仍未成立"/>
    <w:p>
      <w:pPr>
        <w:pStyle w:val="Heading2"/>
      </w:pPr>
      <w:r>
        <w:t xml:space="preserve">💧 </w:t>
      </w:r>
      <w:r>
        <w:rPr>
          <w:rFonts w:hint="eastAsia"/>
        </w:rPr>
        <w:t xml:space="preserve">宽基ETF·成交额·恐慌联合信号：恐慌降温，但托底确认仍未成立</w:t>
      </w:r>
    </w:p>
    <w:bookmarkStart w:id="30" w:name="成交额质量"/>
    <w:p>
      <w:pPr>
        <w:pStyle w:val="Heading3"/>
      </w:pPr>
      <w:r>
        <w:t xml:space="preserve">📉 </w:t>
      </w:r>
      <w:r>
        <w:rPr>
          <w:rFonts w:hint="eastAsia"/>
        </w:rPr>
        <w:t xml:space="preserve">成交额质量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22094.46亿元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昨日成交额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26686.12亿元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-4591.66亿元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-17.21%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状态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明显缩量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今日上涨家数4260家，但成交额减少4591.66亿元，说明行情是缩量修复。</w:t>
      </w:r>
      <w:r>
        <w:t xml:space="preserve"> </w:t>
      </w:r>
      <w:r>
        <w:t xml:space="preserve">- </w:t>
      </w:r>
      <w:r>
        <w:rPr>
          <w:rFonts w:hint="eastAsia"/>
        </w:rPr>
        <w:t xml:space="preserve">缩量普涨容易在次日出现分化，特别是今日一致高潮的电网、电力、资源后排。</w:t>
      </w:r>
      <w:r>
        <w:t xml:space="preserve"> </w:t>
      </w:r>
      <w:r>
        <w:t xml:space="preserve">- </w:t>
      </w:r>
      <w:r>
        <w:rPr>
          <w:rFonts w:hint="eastAsia"/>
        </w:rPr>
        <w:t xml:space="preserve">仓位模型必须把成交额变化作为扣分项，不能因为涨停128家就满仓冲锋。</w:t>
      </w:r>
    </w:p>
    <w:bookmarkEnd w:id="30"/>
    <w:bookmarkStart w:id="31" w:name="宽基etf份额"/>
    <w:p>
      <w:pPr>
        <w:pStyle w:val="Heading3"/>
      </w:pPr>
      <w:r>
        <w:t xml:space="preserve">💧 </w:t>
      </w:r>
      <w:r>
        <w:rPr>
          <w:rFonts w:hint="eastAsia"/>
        </w:rPr>
        <w:t xml:space="preserve">宽基ETF份额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ETF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最新日期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最新份额变化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估算净申购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上证50ETF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2026-07-22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-0.027774亿元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沪深300ETF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2026-07-22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-312300000份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-14.949801亿元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中证500ETF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2026-07-22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-353600000份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-27.368640亿元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科创50ETF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2026-07-22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-1152000000份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-21.749760亿元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科创板50ETF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2026-07-22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-75000000份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-1.420500亿元</w:t>
            </w:r>
          </w:p>
        </w:tc>
      </w:tr>
    </w:tbl>
    <w:p>
      <w:pPr>
        <w:pStyle w:val="BodyText"/>
      </w:pPr>
      <w:r>
        <w:t xml:space="preserve">📌 </w:t>
      </w:r>
      <w:r>
        <w:rPr>
          <w:rFonts w:hint="eastAsia"/>
        </w:rPr>
        <w:t xml:space="preserve">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宽基ETF连续流入数量为0。</w:t>
      </w:r>
      <w:r>
        <w:t xml:space="preserve"> </w:t>
      </w:r>
      <w:r>
        <w:t xml:space="preserve">- </w:t>
      </w:r>
      <w:r>
        <w:rPr>
          <w:rFonts w:hint="eastAsia"/>
        </w:rPr>
        <w:t xml:space="preserve">上证50ETF、沪深300ETF、中证500ETF、科创50ETF、科创板50ETF均未形成连续净申购。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不能写“宽基ETF持续流入托底已确认”。</w:t>
      </w:r>
    </w:p>
    <w:bookmarkEnd w:id="31"/>
    <w:bookmarkStart w:id="32" w:name="etf-qvix恐慌代理"/>
    <w:p>
      <w:pPr>
        <w:pStyle w:val="Heading3"/>
      </w:pPr>
      <w:r>
        <w:t xml:space="preserve">⚠️ 300ETF </w:t>
      </w:r>
      <w:r>
        <w:rPr>
          <w:rFonts w:hint="eastAsia"/>
        </w:rPr>
        <w:t xml:space="preserve">QVIX恐慌代理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最新日期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2026-07-22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QVIX最新值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20.21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前收盘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21.81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-1.60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变化率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-7.3361%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较20日峰值回落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28.8130%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联合信号结论：</w:t>
      </w:r>
      <w:r>
        <w:t xml:space="preserve"> </w:t>
      </w:r>
      <w:r>
        <w:t xml:space="preserve">- derived.liquidity_panic_signal.status = not_confirmed。</w:t>
      </w:r>
      <w:r>
        <w:t xml:space="preserve"> </w:t>
      </w:r>
      <w:r>
        <w:t xml:space="preserve">- </w:t>
      </w:r>
      <w:r>
        <w:rPr>
          <w:rFonts w:hint="eastAsia"/>
        </w:rPr>
        <w:t xml:space="preserve">恐慌代理已经高位降温，但宽基ETF没有形成连续流入。</w:t>
      </w:r>
      <w:r>
        <w:t xml:space="preserve"> </w:t>
      </w:r>
      <w:r>
        <w:t xml:space="preserve">- </w:t>
      </w:r>
      <w:r>
        <w:rPr>
          <w:rFonts w:hint="eastAsia"/>
        </w:rPr>
        <w:t xml:space="preserve">因此只能写：恐慌降温，但“恐慌高位降温且宽基ETF持续流入已确认”未确认。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明日如果指数继续上涨但成交额仍缩量，仍按结构行情处理，不按全面托底行情处理。</w:t>
      </w:r>
    </w:p>
    <w:p>
      <w:r>
        <w:pict>
          <v:rect style="width:0;height:1.5pt" o:hralign="center" o:hrstd="t" o:hr="t"/>
        </w:pict>
      </w:r>
    </w:p>
    <w:bookmarkEnd w:id="32"/>
    <w:bookmarkEnd w:id="33"/>
    <w:bookmarkStart w:id="36" w:name="明日展望主线继续看电网资源科技只看止跌确认"/>
    <w:p>
      <w:pPr>
        <w:pStyle w:val="Heading2"/>
      </w:pPr>
      <w:r>
        <w:t xml:space="preserve">🔭 </w:t>
      </w:r>
      <w:r>
        <w:rPr>
          <w:rFonts w:hint="eastAsia"/>
        </w:rPr>
        <w:t xml:space="preserve">明日展望：主线继续看电网资源，科技只看止跌确认</w:t>
      </w:r>
    </w:p>
    <w:bookmarkStart w:id="34" w:name="明日主线判断"/>
    <w:p>
      <w:pPr>
        <w:pStyle w:val="Heading3"/>
      </w:pPr>
      <w:r>
        <w:t xml:space="preserve">✅ </w:t>
      </w:r>
      <w:r>
        <w:rPr>
          <w:rFonts w:hint="eastAsia"/>
        </w:rPr>
        <w:t xml:space="preserve">明日主线判断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电网设备：强度第一，但只做分歧转强</w:t>
      </w:r>
    </w:p>
    <w:p>
      <w:pPr>
        <w:pStyle w:val="Compact"/>
        <w:numPr>
          <w:ilvl w:val="1"/>
          <w:numId w:val="1002"/>
        </w:numPr>
      </w:pPr>
      <w:r>
        <w:rPr>
          <w:rFonts w:hint="eastAsia"/>
        </w:rPr>
        <w:t xml:space="preserve">今日涨停集群29家，主线生命周期得分61。</w:t>
      </w:r>
    </w:p>
    <w:p>
      <w:pPr>
        <w:pStyle w:val="Compact"/>
        <w:numPr>
          <w:ilvl w:val="1"/>
          <w:numId w:val="1002"/>
        </w:numPr>
      </w:pPr>
      <w:r>
        <w:rPr>
          <w:rFonts w:hint="eastAsia"/>
        </w:rPr>
        <w:t xml:space="preserve">长缆科技3天3板，积成电子、中国西电等扩散。</w:t>
      </w:r>
    </w:p>
    <w:p>
      <w:pPr>
        <w:pStyle w:val="Compact"/>
        <w:numPr>
          <w:ilvl w:val="1"/>
          <w:numId w:val="1002"/>
        </w:numPr>
      </w:pPr>
      <w:r>
        <w:rPr>
          <w:rFonts w:hint="eastAsia"/>
        </w:rPr>
        <w:t xml:space="preserve">明日关键不是继续一致高开，而是看分歧后能否回封、板块涨停家数是否继续≥3。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电力：高度龙头仍在，但不追高</w:t>
      </w:r>
    </w:p>
    <w:p>
      <w:pPr>
        <w:pStyle w:val="Compact"/>
        <w:numPr>
          <w:ilvl w:val="1"/>
          <w:numId w:val="1003"/>
        </w:numPr>
      </w:pPr>
      <w:r>
        <w:rPr>
          <w:rFonts w:hint="eastAsia"/>
        </w:rPr>
        <w:t xml:space="preserve">立新能源6天6板，是全天最高高度。</w:t>
      </w:r>
    </w:p>
    <w:p>
      <w:pPr>
        <w:pStyle w:val="Compact"/>
        <w:numPr>
          <w:ilvl w:val="1"/>
          <w:numId w:val="1003"/>
        </w:numPr>
      </w:pPr>
      <w:r>
        <w:rPr>
          <w:rFonts w:hint="eastAsia"/>
        </w:rPr>
        <w:t xml:space="preserve">新能股份、新中港2天2板，华电辽能4天3板。</w:t>
      </w:r>
    </w:p>
    <w:p>
      <w:pPr>
        <w:pStyle w:val="Compact"/>
        <w:numPr>
          <w:ilvl w:val="1"/>
          <w:numId w:val="1003"/>
        </w:numPr>
      </w:pPr>
      <w:r>
        <w:rPr>
          <w:rFonts w:hint="eastAsia"/>
        </w:rPr>
        <w:t xml:space="preserve">但立新能源今日</w:t>
      </w:r>
      <w:r>
        <w:t xml:space="preserve"> </w:t>
      </w:r>
      <w:r>
        <w:rPr>
          <w:rFonts w:hint="eastAsia"/>
        </w:rPr>
        <w:t xml:space="preserve">break_times=7，说明高位已有分歧，明日只看承接。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工业金属/小金属/锂电池：趋势右侧优先</w:t>
      </w:r>
    </w:p>
    <w:p>
      <w:pPr>
        <w:pStyle w:val="Compact"/>
        <w:numPr>
          <w:ilvl w:val="1"/>
          <w:numId w:val="1004"/>
        </w:numPr>
      </w:pPr>
      <w:r>
        <w:rPr>
          <w:rFonts w:hint="eastAsia"/>
        </w:rPr>
        <w:t xml:space="preserve">小金属净流入+46.88亿元，工业金属+34.10亿元，锂电池+35.97亿元。</w:t>
      </w:r>
    </w:p>
    <w:p>
      <w:pPr>
        <w:pStyle w:val="Compact"/>
        <w:numPr>
          <w:ilvl w:val="1"/>
          <w:numId w:val="1004"/>
        </w:numPr>
      </w:pPr>
      <w:r>
        <w:rPr>
          <w:rFonts w:hint="eastAsia"/>
        </w:rPr>
        <w:t xml:space="preserve">紫金矿业成交额144.97亿元，涨幅+2.67%，主力净流入榜中资源链仍强。</w:t>
      </w:r>
    </w:p>
    <w:p>
      <w:pPr>
        <w:pStyle w:val="Compact"/>
        <w:numPr>
          <w:ilvl w:val="1"/>
          <w:numId w:val="1004"/>
        </w:numPr>
      </w:pPr>
      <w:r>
        <w:rPr>
          <w:rFonts w:hint="eastAsia"/>
        </w:rPr>
        <w:t xml:space="preserve">mx-xuangu右侧候选只有3只：西部矿业、紫金矿业、宏桥控股，必须再经过情绪、主线、资金、量价确认。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半导体/通信/CPO：只看止跌，不主动进攻</w:t>
      </w:r>
    </w:p>
    <w:p>
      <w:pPr>
        <w:pStyle w:val="Compact"/>
        <w:numPr>
          <w:ilvl w:val="1"/>
          <w:numId w:val="1005"/>
        </w:numPr>
      </w:pPr>
      <w:r>
        <w:rPr>
          <w:rFonts w:hint="eastAsia"/>
        </w:rPr>
        <w:t xml:space="preserve">半导体净流出-177.18亿元，电子净流出-203.37亿元。</w:t>
      </w:r>
    </w:p>
    <w:p>
      <w:pPr>
        <w:pStyle w:val="Compact"/>
        <w:numPr>
          <w:ilvl w:val="1"/>
          <w:numId w:val="1005"/>
        </w:numPr>
      </w:pPr>
      <w:r>
        <w:rPr>
          <w:rFonts w:hint="eastAsia"/>
        </w:rPr>
        <w:t xml:space="preserve">科创50跌-3.7843%，科技整体仍在风险释放。</w:t>
      </w:r>
    </w:p>
    <w:p>
      <w:pPr>
        <w:pStyle w:val="Compact"/>
        <w:numPr>
          <w:ilvl w:val="1"/>
          <w:numId w:val="1005"/>
        </w:numPr>
      </w:pPr>
      <w:r>
        <w:rPr>
          <w:rFonts w:hint="eastAsia"/>
        </w:rPr>
        <w:t xml:space="preserve">明日若没有“流出收窄</w:t>
      </w:r>
      <w:r>
        <w:t xml:space="preserve"> + </w:t>
      </w:r>
      <w:r>
        <w:rPr>
          <w:rFonts w:hint="eastAsia"/>
        </w:rPr>
        <w:t xml:space="preserve">缩量止跌</w:t>
      </w:r>
      <w:r>
        <w:t xml:space="preserve"> + </w:t>
      </w:r>
      <w:r>
        <w:rPr>
          <w:rFonts w:hint="eastAsia"/>
        </w:rPr>
        <w:t xml:space="preserve">放量反包”，仍不参与。</w:t>
      </w:r>
    </w:p>
    <w:bookmarkEnd w:id="34"/>
    <w:bookmarkStart w:id="35" w:name="明日风险点"/>
    <w:p>
      <w:pPr>
        <w:pStyle w:val="Heading3"/>
      </w:pPr>
      <w:r>
        <w:t xml:space="preserve">⚠️ </w:t>
      </w:r>
      <w:r>
        <w:rPr>
          <w:rFonts w:hint="eastAsia"/>
        </w:rPr>
        <w:t xml:space="preserve">明日风险点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缩量普涨后的分化：成交额减少4591.66亿元，次日后排容易掉队。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高位连板断层：6板到4板之间存在断层，接力并非无风险。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科技负反馈扩散：若新易盛、紫光股份、通富微电继续流出，将继续压制风险偏好。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高PE情绪股回撤：五洲医疗、美利云、红板科技等估值/换手拥挤品种不适合追高。</w:t>
      </w:r>
    </w:p>
    <w:p>
      <w:r>
        <w:pict>
          <v:rect style="width:0;height:1.5pt" o:hralign="center" o:hrstd="t" o:hr="t"/>
        </w:pict>
      </w:r>
    </w:p>
    <w:bookmarkEnd w:id="35"/>
    <w:bookmarkEnd w:id="36"/>
    <w:bookmarkStart w:id="37" w:name="市场风格仪表盘偏价值偏进攻但成交额不支持满仓"/>
    <w:p>
      <w:pPr>
        <w:pStyle w:val="Heading2"/>
      </w:pPr>
      <w:r>
        <w:t xml:space="preserve">🎯 </w:t>
      </w:r>
      <w:r>
        <w:rPr>
          <w:rFonts w:hint="eastAsia"/>
        </w:rPr>
        <w:t xml:space="preserve">市场风格仪表盘：偏价值、偏进攻，但成交额不支持满仓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判断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依据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大盘/小盘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均衡/未核验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涨跌比3.526，但指数涨幅有限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成长/价值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偏价值/权重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小金属、工业金属、电网设备流入居前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高位/低位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接力相对健康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涨停128家、跌停2家、封板率82.3%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题材/机构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机构/成交额核心主导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核心成交股仍集中在AI与资源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攻击/防守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进攻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涨停家数128家，但成交额明显缩量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风格结论：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今日不是防守日，短线情绪已经明显进攻。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但资金不是流向高位成长，而是从半导体、通信、电子切到资源、电网、电力、锂电池。</w:t>
      </w:r>
      <w:r>
        <w:t xml:space="preserve"> </w:t>
      </w:r>
      <w:r>
        <w:t xml:space="preserve">- </w:t>
      </w:r>
      <w:r>
        <w:rPr>
          <w:rFonts w:hint="eastAsia"/>
        </w:rPr>
        <w:t xml:space="preserve">明日最优策略不是追今天最热后排，而是等强主线第一次分歧后的右侧确认。</w:t>
      </w:r>
    </w:p>
    <w:p>
      <w:r>
        <w:pict>
          <v:rect style="width:0;height:1.5pt" o:hralign="center" o:hrstd="t" o:hr="t"/>
        </w:pict>
      </w:r>
    </w:p>
    <w:bookmarkEnd w:id="37"/>
    <w:bookmarkStart w:id="40" w:name="成交额核心股top20本次结构化到10条"/>
    <w:p>
      <w:pPr>
        <w:pStyle w:val="Heading2"/>
      </w:pPr>
      <w:r>
        <w:t xml:space="preserve">📊 </w:t>
      </w:r>
      <w:r>
        <w:rPr>
          <w:rFonts w:hint="eastAsia"/>
        </w:rPr>
        <w:t xml:space="preserve">成交额核心股TOP20：本次结构化到10条</w:t>
      </w:r>
    </w:p>
    <w:p>
      <w:pPr>
        <w:pStyle w:val="FirstParagraph"/>
      </w:pPr>
      <w:r>
        <w:rPr>
          <w:rFonts w:hint="eastAsia"/>
        </w:rPr>
        <w:t xml:space="preserve">上游接口本次仅返回前10条，以下完整列示，不以占位符凑TOP20。</w:t>
      </w:r>
    </w:p>
    <w:bookmarkStart w:id="38" w:name="成交额核心股15"/>
    <w:p>
      <w:pPr>
        <w:pStyle w:val="Heading3"/>
      </w:pPr>
      <w:r>
        <w:t xml:space="preserve">📊 </w:t>
      </w:r>
      <w:r>
        <w:rPr>
          <w:rFonts w:hint="eastAsia"/>
        </w:rPr>
        <w:t xml:space="preserve">成交额核心股1—5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+1.10%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295.58亿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-4.99%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259.23亿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紫光股份(000938)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-5.46%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226.60亿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-2.26%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224.29亿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-3.84%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216.70亿</w:t>
            </w:r>
          </w:p>
        </w:tc>
      </w:tr>
    </w:tbl>
    <w:bookmarkEnd w:id="38"/>
    <w:bookmarkStart w:id="39" w:name="成交额核心股610"/>
    <w:p>
      <w:pPr>
        <w:pStyle w:val="Heading3"/>
      </w:pPr>
      <w:r>
        <w:t xml:space="preserve">📊 </w:t>
      </w:r>
      <w:r>
        <w:rPr>
          <w:rFonts w:hint="eastAsia"/>
        </w:rPr>
        <w:t xml:space="preserve">成交额核心股6—10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通富微电(002156)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-6.78%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149.83亿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浪潮信息(000977)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-2.77%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145.67亿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紫金矿业(601899)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+2.67%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144.97亿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长电科技(600584)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-5.79%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139.53亿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-4.66%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137.58亿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核心成交股结论：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前10大成交股中，科技/AI硬件占绝对多数，但多数下跌。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中际旭创虽然收涨+1.10%，但CPO链条内新易盛、东山精密、紫光股份仍弱，不能只看单一红盘。</w:t>
      </w:r>
      <w:r>
        <w:t xml:space="preserve"> </w:t>
      </w:r>
      <w:r>
        <w:t xml:space="preserve">- </w:t>
      </w:r>
      <w:r>
        <w:rPr>
          <w:rFonts w:hint="eastAsia"/>
        </w:rPr>
        <w:t xml:space="preserve">紫金矿业是前10成交股中少数资源强趋势代表，且与今日资金流入主线一致。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成交额前列科技股多数下跌，说明资金不是简单离开市场，而是在做高低切换。</w:t>
      </w:r>
    </w:p>
    <w:p>
      <w:r>
        <w:pict>
          <v:rect style="width:0;height:1.5pt" o:hralign="center" o:hrstd="t" o:hr="t"/>
        </w:pict>
      </w:r>
    </w:p>
    <w:bookmarkEnd w:id="39"/>
    <w:bookmarkEnd w:id="40"/>
    <w:bookmarkStart w:id="43" w:name="主线生命周期电网设备电力进入加速资源链趋势扩散"/>
    <w:p>
      <w:pPr>
        <w:pStyle w:val="Heading2"/>
      </w:pPr>
      <w:r>
        <w:t xml:space="preserve">🧬 </w:t>
      </w:r>
      <w:r>
        <w:rPr>
          <w:rFonts w:hint="eastAsia"/>
        </w:rPr>
        <w:t xml:space="preserve">主线生命周期：电网设备、电力进入加速，资源链趋势扩散</w:t>
      </w:r>
    </w:p>
    <w:bookmarkStart w:id="41" w:name="生命周期top1-top5"/>
    <w:p>
      <w:pPr>
        <w:pStyle w:val="Heading3"/>
      </w:pPr>
      <w:r>
        <w:t xml:space="preserve">🚀 </w:t>
      </w:r>
      <w:r>
        <w:rPr>
          <w:rFonts w:hint="eastAsia"/>
        </w:rPr>
        <w:t xml:space="preserve">生命周期TOP1-TOP5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得分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阶段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动作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专用设备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启动/扩散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观察龙头和中军确认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中药Ⅱ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化学原料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</w:tbl>
    <w:bookmarkEnd w:id="41"/>
    <w:bookmarkStart w:id="42" w:name="生命周期top6-top10"/>
    <w:p>
      <w:pPr>
        <w:pStyle w:val="Heading3"/>
      </w:pPr>
      <w:r>
        <w:t xml:space="preserve">🚀 </w:t>
      </w:r>
      <w:r>
        <w:rPr>
          <w:rFonts w:hint="eastAsia"/>
        </w:rPr>
        <w:t xml:space="preserve">生命周期TOP6-TOP10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得分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阶段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动作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成交额核心股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启动/扩散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观察龙头和中军确认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房地产开发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启动/扩散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观察龙头和中军确认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启动/扩散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观察龙头和中军确认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油服工程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生命周期判断：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电网设备是今日唯一“涨停集群</w:t>
      </w:r>
      <w:r>
        <w:t xml:space="preserve"> + </w:t>
      </w:r>
      <w:r>
        <w:rPr>
          <w:rFonts w:hint="eastAsia"/>
        </w:rPr>
        <w:t xml:space="preserve">生命周期高分</w:t>
      </w:r>
      <w:r>
        <w:t xml:space="preserve"> + </w:t>
      </w:r>
      <w:r>
        <w:rPr>
          <w:rFonts w:hint="eastAsia"/>
        </w:rPr>
        <w:t xml:space="preserve">政策催化”三者最强方向。</w:t>
      </w:r>
      <w:r>
        <w:t xml:space="preserve"> </w:t>
      </w:r>
      <w:r>
        <w:t xml:space="preserve">- </w:t>
      </w:r>
      <w:r>
        <w:rPr>
          <w:rFonts w:hint="eastAsia"/>
        </w:rPr>
        <w:t xml:space="preserve">电力有高度龙头立新能源，但高位分歧更明显，参与难度高于电网设备趋势中军。</w:t>
      </w:r>
      <w:r>
        <w:t xml:space="preserve"> </w:t>
      </w:r>
      <w:r>
        <w:t xml:space="preserve">- </w:t>
      </w:r>
      <w:r>
        <w:rPr>
          <w:rFonts w:hint="eastAsia"/>
        </w:rPr>
        <w:t xml:space="preserve">资源链虽然在涨停生命周期表中不完全占优，但资金榜更强，适合趋势交易者按右侧体系筛选。</w:t>
      </w:r>
      <w:r>
        <w:t xml:space="preserve"> </w:t>
      </w:r>
      <w:r>
        <w:t xml:space="preserve">- </w:t>
      </w:r>
      <w:r>
        <w:rPr>
          <w:rFonts w:hint="eastAsia"/>
        </w:rPr>
        <w:t xml:space="preserve">IT服务Ⅱ虽然有美利云4天4板，但板块资金整体仍在流出榜，不能简单当AI软件全面修复。</w:t>
      </w:r>
    </w:p>
    <w:p>
      <w:r>
        <w:pict>
          <v:rect style="width:0;height:1.5pt" o:hralign="center" o:hrstd="t" o:hr="t"/>
        </w:pict>
      </w:r>
    </w:p>
    <w:bookmarkEnd w:id="42"/>
    <w:bookmarkEnd w:id="43"/>
    <w:bookmarkStart w:id="46" w:name="三表共振核心股强势股要区分资金确认与情绪接力"/>
    <w:p>
      <w:pPr>
        <w:pStyle w:val="Heading2"/>
      </w:pPr>
      <w:r>
        <w:t xml:space="preserve">🧩 </w:t>
      </w:r>
      <w:r>
        <w:rPr>
          <w:rFonts w:hint="eastAsia"/>
        </w:rPr>
        <w:t xml:space="preserve">三表共振核心股：强势股要区分资金确认与情绪接力</w:t>
      </w:r>
    </w:p>
    <w:bookmarkStart w:id="44" w:name="共振观察股top1-top5"/>
    <w:p>
      <w:pPr>
        <w:pStyle w:val="Heading3"/>
      </w:pPr>
      <w:r>
        <w:t xml:space="preserve">✅ </w:t>
      </w:r>
      <w:r>
        <w:rPr>
          <w:rFonts w:hint="eastAsia"/>
        </w:rPr>
        <w:t xml:space="preserve">共振观察股TOP1-TOP5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共振信号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龙虎榜净买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质量判断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中曼石油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2板</w:t>
            </w:r>
            <w:r>
              <w:t xml:space="preserve"> + </w:t>
            </w:r>
            <w:r>
              <w:rPr>
                <w:rFonts w:hint="eastAsia"/>
              </w:rPr>
              <w:t xml:space="preserve">龙虎榜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+13404.2万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油服强势，低吸优于追高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美利云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4板</w:t>
            </w:r>
            <w:r>
              <w:t xml:space="preserve"> + </w:t>
            </w:r>
            <w:r>
              <w:rPr>
                <w:rFonts w:hint="eastAsia"/>
              </w:rPr>
              <w:t xml:space="preserve">龙虎榜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+21197.7万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情绪强，但板块资金分化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新中港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2板</w:t>
            </w:r>
            <w:r>
              <w:t xml:space="preserve"> + </w:t>
            </w:r>
            <w:r>
              <w:rPr>
                <w:rFonts w:hint="eastAsia"/>
              </w:rPr>
              <w:t xml:space="preserve">龙虎榜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+2467.5万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电力补涨，观察承接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五洲医疗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2板</w:t>
            </w:r>
            <w:r>
              <w:t xml:space="preserve"> + </w:t>
            </w:r>
            <w:r>
              <w:rPr>
                <w:rFonts w:hint="eastAsia"/>
              </w:rPr>
              <w:t xml:space="preserve">龙虎榜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+3259.3万</w:t>
            </w:r>
          </w:p>
        </w:tc>
        <w:tc>
          <w:tcPr/>
          <w:p>
            <w:pPr>
              <w:pStyle w:val="Compact"/>
            </w:pPr>
            <w:r>
              <w:t xml:space="preserve">PE </w:t>
            </w:r>
            <w:r>
              <w:rPr>
                <w:rFonts w:hint="eastAsia"/>
              </w:rPr>
              <w:t xml:space="preserve">156.23，情绪属性强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汉森制药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2板</w:t>
            </w:r>
            <w:r>
              <w:t xml:space="preserve"> + </w:t>
            </w:r>
            <w:r>
              <w:rPr>
                <w:rFonts w:hint="eastAsia"/>
              </w:rPr>
              <w:t xml:space="preserve">龙虎榜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+3548.2万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中药分支，非第一主线</w:t>
            </w:r>
          </w:p>
        </w:tc>
      </w:tr>
    </w:tbl>
    <w:bookmarkEnd w:id="44"/>
    <w:bookmarkStart w:id="45" w:name="共振观察股top6-top10"/>
    <w:p>
      <w:pPr>
        <w:pStyle w:val="Heading3"/>
      </w:pPr>
      <w:r>
        <w:t xml:space="preserve">✅ </w:t>
      </w:r>
      <w:r>
        <w:rPr>
          <w:rFonts w:hint="eastAsia"/>
        </w:rPr>
        <w:t xml:space="preserve">共振观察股TOP6-TOP10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共振信号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龙虎榜净买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质量判断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新能股份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2板</w:t>
            </w:r>
            <w:r>
              <w:t xml:space="preserve"> + </w:t>
            </w:r>
            <w:r>
              <w:rPr>
                <w:rFonts w:hint="eastAsia"/>
              </w:rPr>
              <w:t xml:space="preserve">龙虎榜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+95.8万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低换手强封，估值不低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爱丽家居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3板</w:t>
            </w:r>
            <w:r>
              <w:t xml:space="preserve"> + </w:t>
            </w:r>
            <w:r>
              <w:rPr>
                <w:rFonts w:hint="eastAsia"/>
              </w:rPr>
              <w:t xml:space="preserve">龙虎榜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+309.3万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业绩弱，情绪股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中电电机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2板</w:t>
            </w:r>
            <w:r>
              <w:t xml:space="preserve"> + </w:t>
            </w:r>
            <w:r>
              <w:rPr>
                <w:rFonts w:hint="eastAsia"/>
              </w:rPr>
              <w:t xml:space="preserve">龙虎榜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+911.1万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电机分支，观察晋级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立新能源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6板</w:t>
            </w:r>
            <w:r>
              <w:t xml:space="preserve"> + </w:t>
            </w:r>
            <w:r>
              <w:rPr>
                <w:rFonts w:hint="eastAsia"/>
              </w:rPr>
              <w:t xml:space="preserve">龙虎榜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-5988.5万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高度龙，已有分歧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长缆科技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3板</w:t>
            </w:r>
            <w:r>
              <w:t xml:space="preserve"> + </w:t>
            </w:r>
            <w:r>
              <w:rPr>
                <w:rFonts w:hint="eastAsia"/>
              </w:rPr>
              <w:t xml:space="preserve">龙虎榜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-2870.2万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电网强股，明日看承接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三表共振结论：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共振不等于买入结论，只说明“涨停/龙虎榜/主线”同时出现。</w:t>
      </w:r>
      <w:r>
        <w:t xml:space="preserve"> </w:t>
      </w:r>
      <w:r>
        <w:t xml:space="preserve">- </w:t>
      </w:r>
      <w:r>
        <w:rPr>
          <w:rFonts w:hint="eastAsia"/>
        </w:rPr>
        <w:t xml:space="preserve">立新能源、长缆科技龙虎榜净买为负，提示高位分歧，明日不能追一致。</w:t>
      </w:r>
      <w:r>
        <w:t xml:space="preserve"> </w:t>
      </w:r>
      <w:r>
        <w:t xml:space="preserve">- </w:t>
      </w:r>
      <w:r>
        <w:rPr>
          <w:rFonts w:hint="eastAsia"/>
        </w:rPr>
        <w:t xml:space="preserve">美利云龙虎榜净买强，但IT服务Ⅱ板块资金流出-34.59亿元，个股强不代表板块全面转强。</w:t>
      </w:r>
      <w:r>
        <w:t xml:space="preserve"> </w:t>
      </w:r>
      <w:r>
        <w:t xml:space="preserve">- </w:t>
      </w:r>
      <w:r>
        <w:rPr>
          <w:rFonts w:hint="eastAsia"/>
        </w:rPr>
        <w:t xml:space="preserve">右侧趋势交易优先看资金流入主线中的中军，如中国西电、洛阳钼业、阳光电源、宁德时代、紫金矿业，而不是只盯连板高度。</w:t>
      </w:r>
    </w:p>
    <w:p>
      <w:r>
        <w:pict>
          <v:rect style="width:0;height:1.5pt" o:hralign="center" o:hrstd="t" o:hr="t"/>
        </w:pict>
      </w:r>
    </w:p>
    <w:bookmarkEnd w:id="45"/>
    <w:bookmarkEnd w:id="46"/>
    <w:bookmarkStart w:id="49" w:name="跌停风险地图跌停少但局部大面仍在高位科技和情绪股"/>
    <w:p>
      <w:pPr>
        <w:pStyle w:val="Heading2"/>
      </w:pPr>
      <w:r>
        <w:t xml:space="preserve">🧨 </w:t>
      </w:r>
      <w:r>
        <w:rPr>
          <w:rFonts w:hint="eastAsia"/>
        </w:rPr>
        <w:t xml:space="preserve">跌停风险地图：跌停少，但局部大面仍在高位科技和情绪股</w:t>
      </w:r>
    </w:p>
    <w:bookmarkStart w:id="47" w:name="跌停股"/>
    <w:p>
      <w:pPr>
        <w:pStyle w:val="Heading3"/>
      </w:pPr>
      <w:r>
        <w:t xml:space="preserve">📉 </w:t>
      </w:r>
      <w:r>
        <w:rPr>
          <w:rFonts w:hint="eastAsia"/>
        </w:rPr>
        <w:t xml:space="preserve">跌停股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行业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换手率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封单资金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百合花(603823)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-10.00%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4.46%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115275013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九安医疗(002432)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医疗器械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-10.00%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10.87%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393312942</w:t>
            </w:r>
          </w:p>
        </w:tc>
      </w:tr>
    </w:tbl>
    <w:bookmarkEnd w:id="47"/>
    <w:bookmarkStart w:id="48" w:name="亏钱效应来源"/>
    <w:p>
      <w:pPr>
        <w:pStyle w:val="Heading3"/>
      </w:pPr>
      <w:r>
        <w:t xml:space="preserve">⚠️ </w:t>
      </w:r>
      <w:r>
        <w:rPr>
          <w:rFonts w:hint="eastAsia"/>
        </w:rPr>
        <w:t xml:space="preserve">亏钱效应来源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行业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跌幅/振幅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昨日涨停大亏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托伦斯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-8.64%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昨日涨停大亏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瑞芯微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-6.49%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炸板大振幅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火炬电子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军工电子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振幅10.21%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炸板大振幅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冰轮环境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振幅13.87%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炸板大振幅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博迁新材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金属新材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振幅10.70%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风险地图结论：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全市场跌停只有2家，系统性亏钱效应不重。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但局部亏钱效应集中在半导体、炸板高波动、弱基本面情绪股。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今日最大风险不是跌停扩散，而是“缩量普涨后明日后排补跌”。</w:t>
      </w:r>
    </w:p>
    <w:p>
      <w:r>
        <w:pict>
          <v:rect style="width:0;height:1.5pt" o:hralign="center" o:hrstd="t" o:hr="t"/>
        </w:pict>
      </w:r>
    </w:p>
    <w:bookmarkEnd w:id="48"/>
    <w:bookmarkEnd w:id="49"/>
    <w:bookmarkStart w:id="52" w:name="策略复盘评分7分方向纪律有效科技确认条件保护仓位"/>
    <w:p>
      <w:pPr>
        <w:pStyle w:val="Heading2"/>
      </w:pPr>
      <w:r>
        <w:t xml:space="preserve">📊 </w:t>
      </w:r>
      <w:r>
        <w:rPr>
          <w:rFonts w:hint="eastAsia"/>
        </w:rPr>
        <w:t xml:space="preserve">策略复盘评分：7分，方向纪律有效，科技确认条件保护仓位</w:t>
      </w:r>
    </w:p>
    <w:bookmarkStart w:id="50" w:name="盘前策略命中项"/>
    <w:p>
      <w:pPr>
        <w:pStyle w:val="Heading3"/>
      </w:pPr>
      <w:r>
        <w:t xml:space="preserve">✅ </w:t>
      </w:r>
      <w:r>
        <w:rPr>
          <w:rFonts w:hint="eastAsia"/>
        </w:rPr>
        <w:t xml:space="preserve">盘前策略命中项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盘前判断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全天结果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评分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资源品可参与但不追高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小金属+46.88亿、工业金属+34.10亿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绿电/电网观察低吸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电网设备涨停集群29家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高位光模块破位股回避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新易盛、东山精密继续流出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总仓不超过50%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全天缩量-17.21%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半导体必须等确认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半导体净流出-177.18亿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✅ </w:t>
            </w:r>
            <w:r>
              <w:rPr>
                <w:rFonts w:hint="eastAsia"/>
              </w:rPr>
              <w:t xml:space="preserve">风控有效</w:t>
            </w:r>
          </w:p>
        </w:tc>
      </w:tr>
    </w:tbl>
    <w:bookmarkEnd w:id="50"/>
    <w:bookmarkStart w:id="51" w:name="盘前策略偏差项"/>
    <w:p>
      <w:pPr>
        <w:pStyle w:val="Heading3"/>
      </w:pPr>
      <w:r>
        <w:t xml:space="preserve">⚠️ </w:t>
      </w:r>
      <w:r>
        <w:rPr>
          <w:rFonts w:hint="eastAsia"/>
        </w:rPr>
        <w:t xml:space="preserve">盘前策略偏差项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盘前判断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全天结果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修正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半导体封测可参与但等确认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通富微电-6.78%，净流出-20.08亿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降级为C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科技局部修复可能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科创50-3.7843%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科技退潮未结束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绿电/零碳只观察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电网设备超预期成为第一主线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明日提高优先级</w:t>
            </w:r>
          </w:p>
        </w:tc>
      </w:tr>
    </w:tbl>
    <w:p>
      <w:pPr>
        <w:pStyle w:val="BodyText"/>
      </w:pPr>
      <w:r>
        <w:t xml:space="preserve">📌 </w:t>
      </w:r>
      <w:r>
        <w:rPr>
          <w:rFonts w:hint="eastAsia"/>
        </w:rPr>
        <w:t xml:space="preserve">复盘评分：7/10。</w:t>
      </w:r>
      <w:r>
        <w:t xml:space="preserve"> </w:t>
      </w:r>
      <w:r>
        <w:t xml:space="preserve">- </w:t>
      </w:r>
      <w:r>
        <w:rPr>
          <w:rFonts w:hint="eastAsia"/>
        </w:rPr>
        <w:t xml:space="preserve">加分：资源、电网、高位科技回避、仓位纪律均有效。</w:t>
      </w:r>
      <w:r>
        <w:t xml:space="preserve"> </w:t>
      </w:r>
      <w:r>
        <w:t xml:space="preserve">- </w:t>
      </w:r>
      <w:r>
        <w:rPr>
          <w:rFonts w:hint="eastAsia"/>
        </w:rPr>
        <w:t xml:space="preserve">扣分：盘前对半导体封测保留了B级参与可能，但实盘资金未确认。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修正：明日科技全部降为“只看止跌确认”，资源与电网提高到A/B池。</w:t>
      </w:r>
    </w:p>
    <w:p>
      <w:r>
        <w:pict>
          <v:rect style="width:0;height:1.5pt" o:hralign="center" o:hrstd="t" o:hr="t"/>
        </w:pict>
      </w:r>
    </w:p>
    <w:bookmarkEnd w:id="51"/>
    <w:bookmarkEnd w:id="52"/>
    <w:bookmarkStart w:id="56" w:name="明日投资方向排序a池做右侧b池看分歧c池回避"/>
    <w:p>
      <w:pPr>
        <w:pStyle w:val="Heading2"/>
      </w:pPr>
      <w:r>
        <w:t xml:space="preserve">🧭 </w:t>
      </w:r>
      <w:r>
        <w:rPr>
          <w:rFonts w:hint="eastAsia"/>
        </w:rPr>
        <w:t xml:space="preserve">明日投资方向排序：A池做右侧，B池看分歧，C池回避</w:t>
      </w:r>
    </w:p>
    <w:bookmarkStart w:id="53" w:name="a池优先观察分歧转强可参与"/>
    <w:p>
      <w:pPr>
        <w:pStyle w:val="Heading3"/>
      </w:pPr>
      <w:r>
        <w:t xml:space="preserve">✅ </w:t>
      </w:r>
      <w:r>
        <w:rPr>
          <w:rFonts w:hint="eastAsia"/>
        </w:rPr>
        <w:t xml:space="preserve">A池：优先观察，分歧转强可参与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电网设备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证据：涨停集群29家，生命周期得分61，电网设备主力净流入+31.60亿元。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代表：中国西电、长缆科技、积成电子、特变电工。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条件：板块涨停家数继续≥3，龙头不高开低走，中军成交额维持活跃。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操作：只做分歧转强，不打板，不追一致高潮。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工业金属/小金属/黄金</w:t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证据：小金属+46.88亿元，工业金属+34.10亿元，黄金概念+25.56亿元。</w:t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代表：紫金矿业、洛阳钼业、西部矿业、宏桥控股。</w:t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条件：资源中军不放量冲高回落，商品价格不快速转弱。</w:t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操作：趋势股回踩不破MA20/前高平台再看低吸。</w:t>
      </w:r>
    </w:p>
    <w:bookmarkEnd w:id="53"/>
    <w:bookmarkStart w:id="54" w:name="b池观察转强确认后小仓"/>
    <w:p>
      <w:pPr>
        <w:pStyle w:val="Heading3"/>
      </w:pPr>
      <w:r>
        <w:t xml:space="preserve">👀 </w:t>
      </w:r>
      <w:r>
        <w:rPr>
          <w:rFonts w:hint="eastAsia"/>
        </w:rPr>
        <w:t xml:space="preserve">B池：观察转强，确认后小仓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锂电池/电池/动力电池回收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证据：锂电池+35.97亿元，电池+22.90亿元，动力电池回收+19.83亿元。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代表：宁德时代、阳光电源、天华新能。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条件：宁德时代、阳光电源继续净流入且不冲高回落。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操作：只看趋势中军，不追后排概念小票。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电力/核能核电</w:t>
      </w:r>
    </w:p>
    <w:p>
      <w:pPr>
        <w:pStyle w:val="Compact"/>
        <w:numPr>
          <w:ilvl w:val="1"/>
          <w:numId w:val="1012"/>
        </w:numPr>
      </w:pPr>
      <w:r>
        <w:rPr>
          <w:rFonts w:hint="eastAsia"/>
        </w:rPr>
        <w:t xml:space="preserve">证据：电力涨停集群8家，核能核电净流入+25.45亿元。</w:t>
      </w:r>
    </w:p>
    <w:p>
      <w:pPr>
        <w:pStyle w:val="Compact"/>
        <w:numPr>
          <w:ilvl w:val="1"/>
          <w:numId w:val="1012"/>
        </w:numPr>
      </w:pPr>
      <w:r>
        <w:rPr>
          <w:rFonts w:hint="eastAsia"/>
        </w:rPr>
        <w:t xml:space="preserve">代表：立新能源、新能股份、新中港、华电辽能。</w:t>
      </w:r>
    </w:p>
    <w:p>
      <w:pPr>
        <w:pStyle w:val="Compact"/>
        <w:numPr>
          <w:ilvl w:val="1"/>
          <w:numId w:val="1012"/>
        </w:numPr>
      </w:pPr>
      <w:r>
        <w:rPr>
          <w:rFonts w:hint="eastAsia"/>
        </w:rPr>
        <w:t xml:space="preserve">条件：高位龙头不炸板杀跌，二板晋级率改善。</w:t>
      </w:r>
    </w:p>
    <w:p>
      <w:pPr>
        <w:pStyle w:val="Compact"/>
        <w:numPr>
          <w:ilvl w:val="1"/>
          <w:numId w:val="1012"/>
        </w:numPr>
      </w:pPr>
      <w:r>
        <w:rPr>
          <w:rFonts w:hint="eastAsia"/>
        </w:rPr>
        <w:t xml:space="preserve">操作：高位只看不追，低位中军等分歧。</w:t>
      </w:r>
    </w:p>
    <w:bookmarkEnd w:id="54"/>
    <w:bookmarkStart w:id="55" w:name="c池只观察不主动参与"/>
    <w:p>
      <w:pPr>
        <w:pStyle w:val="Heading3"/>
      </w:pPr>
      <w:r>
        <w:t xml:space="preserve">❌ </w:t>
      </w:r>
      <w:r>
        <w:rPr>
          <w:rFonts w:hint="eastAsia"/>
        </w:rPr>
        <w:t xml:space="preserve">C池：只观察，不主动参与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半导体/通信/CPO/AI硬件</w:t>
      </w:r>
    </w:p>
    <w:p>
      <w:pPr>
        <w:pStyle w:val="Compact"/>
        <w:numPr>
          <w:ilvl w:val="1"/>
          <w:numId w:val="1014"/>
        </w:numPr>
      </w:pPr>
      <w:r>
        <w:rPr>
          <w:rFonts w:hint="eastAsia"/>
        </w:rPr>
        <w:t xml:space="preserve">证据：电子-203.37亿元，半导体-177.18亿元，通信-66.88亿元。</w:t>
      </w:r>
    </w:p>
    <w:p>
      <w:pPr>
        <w:pStyle w:val="Compact"/>
        <w:numPr>
          <w:ilvl w:val="1"/>
          <w:numId w:val="1014"/>
        </w:numPr>
      </w:pPr>
      <w:r>
        <w:rPr>
          <w:rFonts w:hint="eastAsia"/>
        </w:rPr>
        <w:t xml:space="preserve">代表风险股：紫光股份、新易盛、中兴通讯、兆易创新、通富微电、长电科技、东山精密。</w:t>
      </w:r>
    </w:p>
    <w:p>
      <w:pPr>
        <w:pStyle w:val="Compact"/>
        <w:numPr>
          <w:ilvl w:val="1"/>
          <w:numId w:val="1014"/>
        </w:numPr>
      </w:pPr>
      <w:r>
        <w:rPr>
          <w:rFonts w:hint="eastAsia"/>
        </w:rPr>
        <w:t xml:space="preserve">条件：必须先出现流出收窄、缩量止跌、放量反包。</w:t>
      </w:r>
    </w:p>
    <w:p>
      <w:pPr>
        <w:pStyle w:val="Compact"/>
        <w:numPr>
          <w:ilvl w:val="1"/>
          <w:numId w:val="1014"/>
        </w:numPr>
      </w:pPr>
      <w:r>
        <w:rPr>
          <w:rFonts w:hint="eastAsia"/>
        </w:rPr>
        <w:t xml:space="preserve">操作：没有确认前，不抄底。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弱基本面连续情绪板</w:t>
      </w:r>
    </w:p>
    <w:p>
      <w:pPr>
        <w:pStyle w:val="Compact"/>
        <w:numPr>
          <w:ilvl w:val="1"/>
          <w:numId w:val="1015"/>
        </w:numPr>
      </w:pPr>
      <w:r>
        <w:rPr>
          <w:rFonts w:hint="eastAsia"/>
        </w:rPr>
        <w:t xml:space="preserve">代表：五洲医疗、爱丽家居、东晶电子。</w:t>
      </w:r>
    </w:p>
    <w:p>
      <w:pPr>
        <w:pStyle w:val="Compact"/>
        <w:numPr>
          <w:ilvl w:val="1"/>
          <w:numId w:val="1015"/>
        </w:numPr>
      </w:pPr>
      <w:r>
        <w:rPr>
          <w:rFonts w:hint="eastAsia"/>
        </w:rPr>
        <w:t xml:space="preserve">证据：五洲医疗PE</w:t>
      </w:r>
      <w:r>
        <w:t xml:space="preserve"> </w:t>
      </w:r>
      <w:r>
        <w:rPr>
          <w:rFonts w:hint="eastAsia"/>
        </w:rPr>
        <w:t xml:space="preserve">156.23，爱丽家居PE</w:t>
      </w:r>
      <w:r>
        <w:t xml:space="preserve"> </w:t>
      </w:r>
      <w:r>
        <w:rPr>
          <w:rFonts w:hint="eastAsia"/>
        </w:rPr>
        <w:t xml:space="preserve">-157.05，东晶电子PE</w:t>
      </w:r>
      <w:r>
        <w:t xml:space="preserve"> -70.42。</w:t>
      </w:r>
    </w:p>
    <w:p>
      <w:pPr>
        <w:pStyle w:val="Compact"/>
        <w:numPr>
          <w:ilvl w:val="1"/>
          <w:numId w:val="1015"/>
        </w:numPr>
      </w:pPr>
      <w:r>
        <w:rPr>
          <w:rFonts w:hint="eastAsia"/>
        </w:rPr>
        <w:t xml:space="preserve">操作：只监控风险，不做追高接力。</w:t>
      </w:r>
    </w:p>
    <w:p>
      <w:r>
        <w:pict>
          <v:rect style="width:0;height:1.5pt" o:hralign="center" o:hrstd="t" o:hr="t"/>
        </w:pict>
      </w:r>
    </w:p>
    <w:bookmarkEnd w:id="55"/>
    <w:bookmarkEnd w:id="56"/>
    <w:bookmarkStart w:id="59" w:name="明日仓位模型最大50默认47保守32"/>
    <w:p>
      <w:pPr>
        <w:pStyle w:val="Heading2"/>
      </w:pPr>
      <w:r>
        <w:t xml:space="preserve">📐 </w:t>
      </w:r>
      <w:r>
        <w:rPr>
          <w:rFonts w:hint="eastAsia"/>
        </w:rPr>
        <w:t xml:space="preserve">明日仓位模型：最大50%，默认47%，保守32%</w:t>
      </w:r>
    </w:p>
    <w:bookmarkStart w:id="57" w:name="仓位模型输入"/>
    <w:p>
      <w:pPr>
        <w:pStyle w:val="Heading3"/>
      </w:pPr>
      <w:r>
        <w:t xml:space="preserve">📊 </w:t>
      </w:r>
      <w:r>
        <w:rPr>
          <w:rFonts w:hint="eastAsia"/>
        </w:rPr>
        <w:t xml:space="preserve">仓位模型输入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加减分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3.526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17.7%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-17.21%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22094.46亿元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明显缩量</w:t>
            </w:r>
          </w:p>
        </w:tc>
      </w:tr>
    </w:tbl>
    <w:bookmarkEnd w:id="57"/>
    <w:bookmarkStart w:id="58" w:name="模型结果"/>
    <w:p>
      <w:pPr>
        <w:pStyle w:val="Heading3"/>
      </w:pPr>
      <w:r>
        <w:t xml:space="preserve">📌 </w:t>
      </w:r>
      <w:r>
        <w:rPr>
          <w:rFonts w:hint="eastAsia"/>
        </w:rPr>
        <w:t xml:space="preserve">模型结果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类型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最大仓位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激进仓位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均衡仓位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47%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保守仓位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32%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明日执行建议：</w:t>
      </w:r>
      <w:r>
        <w:t xml:space="preserve"> </w:t>
      </w:r>
      <w:r>
        <w:t xml:space="preserve">- </w:t>
      </w:r>
      <w:r>
        <w:rPr>
          <w:rFonts w:hint="eastAsia"/>
        </w:rPr>
        <w:t xml:space="preserve">默认仓位：47%以内。</w:t>
      </w:r>
      <w:r>
        <w:t xml:space="preserve"> </w:t>
      </w:r>
      <w:r>
        <w:t xml:space="preserve">- </w:t>
      </w:r>
      <w:r>
        <w:rPr>
          <w:rFonts w:hint="eastAsia"/>
        </w:rPr>
        <w:t xml:space="preserve">激进账户：只有电网设备/资源链继续强、指数不缩量冲高回落、科技负反馈不扩散，才允许靠近50%。</w:t>
      </w:r>
      <w:r>
        <w:t xml:space="preserve"> </w:t>
      </w:r>
      <w:r>
        <w:t xml:space="preserve">- </w:t>
      </w:r>
      <w:r>
        <w:rPr>
          <w:rFonts w:hint="eastAsia"/>
        </w:rPr>
        <w:t xml:space="preserve">保守账户：32%以内，只做A池趋势确认。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若成交额继续低于22094.46亿元且涨停后排分化，仓位降到32%。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若半导体、通信继续霸占流出榜，科技仓位维持0—10%，不因跌幅大而加仓。</w:t>
      </w:r>
    </w:p>
    <w:p>
      <w:pPr>
        <w:pStyle w:val="BodyText"/>
      </w:pPr>
      <w:r>
        <w:t xml:space="preserve">📌 </w:t>
      </w:r>
      <w:r>
        <w:rPr>
          <w:rFonts w:hint="eastAsia"/>
        </w:rPr>
        <w:t xml:space="preserve">右侧纪律：</w:t>
      </w:r>
      <w:r>
        <w:t xml:space="preserve"> </w:t>
      </w:r>
      <w:r>
        <w:t xml:space="preserve">- </w:t>
      </w:r>
      <w:r>
        <w:rPr>
          <w:rFonts w:hint="eastAsia"/>
        </w:rPr>
        <w:t xml:space="preserve">底仓3成以内，确认后再到6—7成结构仓。</w:t>
      </w:r>
      <w:r>
        <w:t xml:space="preserve"> </w:t>
      </w:r>
      <w:r>
        <w:t xml:space="preserve">- </w:t>
      </w:r>
      <w:r>
        <w:rPr>
          <w:rFonts w:hint="eastAsia"/>
        </w:rPr>
        <w:t xml:space="preserve">极高确定性才考虑7—8成，但今日宽基ETF联合托底未确认，不满足极高确定性。</w:t>
      </w:r>
      <w:r>
        <w:t xml:space="preserve"> </w:t>
      </w:r>
      <w:r>
        <w:t xml:space="preserve">- </w:t>
      </w:r>
      <w:r>
        <w:rPr>
          <w:rFonts w:hint="eastAsia"/>
        </w:rPr>
        <w:t xml:space="preserve">趋势破位止损，筹码散则回避，无主线宁可空仓。</w:t>
      </w:r>
    </w:p>
    <w:p>
      <w:r>
        <w:pict>
          <v:rect style="width:0;height:1.5pt" o:hralign="center" o:hrstd="t" o:hr="t"/>
        </w:pict>
      </w:r>
    </w:p>
    <w:bookmarkEnd w:id="58"/>
    <w:bookmarkEnd w:id="59"/>
    <w:bookmarkStart w:id="62" w:name="明日风险日历与回避清单重点防缩量高潮后的分化"/>
    <w:p>
      <w:pPr>
        <w:pStyle w:val="Heading2"/>
      </w:pPr>
      <w:r>
        <w:t xml:space="preserve">🗓️ </w:t>
      </w:r>
      <w:r>
        <w:rPr>
          <w:rFonts w:hint="eastAsia"/>
        </w:rPr>
        <w:t xml:space="preserve">明日风险日历与回避清单：重点防缩量高潮后的分化</w:t>
      </w:r>
    </w:p>
    <w:bookmarkStart w:id="60" w:name="明日重点风险"/>
    <w:p>
      <w:pPr>
        <w:pStyle w:val="Heading3"/>
      </w:pPr>
      <w:r>
        <w:t xml:space="preserve">⚠️ </w:t>
      </w:r>
      <w:r>
        <w:rPr>
          <w:rFonts w:hint="eastAsia"/>
        </w:rPr>
        <w:t xml:space="preserve">明日重点风险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缩量普涨后的后排分化</w:t>
      </w:r>
    </w:p>
    <w:p>
      <w:pPr>
        <w:pStyle w:val="Compact"/>
        <w:numPr>
          <w:ilvl w:val="1"/>
          <w:numId w:val="1017"/>
        </w:numPr>
      </w:pPr>
      <w:r>
        <w:rPr>
          <w:rFonts w:hint="eastAsia"/>
        </w:rPr>
        <w:t xml:space="preserve">今日成交额22094.46亿元，较昨日减少4591.66亿元。</w:t>
      </w:r>
    </w:p>
    <w:p>
      <w:pPr>
        <w:pStyle w:val="Compact"/>
        <w:numPr>
          <w:ilvl w:val="1"/>
          <w:numId w:val="1017"/>
        </w:numPr>
      </w:pPr>
      <w:r>
        <w:rPr>
          <w:rFonts w:hint="eastAsia"/>
        </w:rPr>
        <w:t xml:space="preserve">涨停128家但成交额缩量，说明不是增量全面进攻。</w:t>
      </w:r>
    </w:p>
    <w:p>
      <w:pPr>
        <w:pStyle w:val="Compact"/>
        <w:numPr>
          <w:ilvl w:val="1"/>
          <w:numId w:val="1017"/>
        </w:numPr>
      </w:pPr>
      <w:r>
        <w:rPr>
          <w:rFonts w:hint="eastAsia"/>
        </w:rPr>
        <w:t xml:space="preserve">明日若高开缩量，优先兑现后排。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科技高位继续负反馈</w:t>
      </w:r>
    </w:p>
    <w:p>
      <w:pPr>
        <w:pStyle w:val="Compact"/>
        <w:numPr>
          <w:ilvl w:val="1"/>
          <w:numId w:val="1018"/>
        </w:numPr>
      </w:pPr>
      <w:r>
        <w:rPr>
          <w:rFonts w:hint="eastAsia"/>
        </w:rPr>
        <w:t xml:space="preserve">电子净流出-203.37亿元，半导体净流出-177.18亿元。</w:t>
      </w:r>
    </w:p>
    <w:p>
      <w:pPr>
        <w:pStyle w:val="Compact"/>
        <w:numPr>
          <w:ilvl w:val="1"/>
          <w:numId w:val="1018"/>
        </w:numPr>
      </w:pPr>
      <w:r>
        <w:rPr>
          <w:rFonts w:hint="eastAsia"/>
        </w:rPr>
        <w:t xml:space="preserve">紫光股份、新易盛、中兴通讯、兆易创新、通富微电等继续进入流出榜。</w:t>
      </w:r>
    </w:p>
    <w:p>
      <w:pPr>
        <w:pStyle w:val="Compact"/>
        <w:numPr>
          <w:ilvl w:val="1"/>
          <w:numId w:val="1018"/>
        </w:numPr>
      </w:pPr>
      <w:r>
        <w:rPr>
          <w:rFonts w:hint="eastAsia"/>
        </w:rPr>
        <w:t xml:space="preserve">科创50仍跌-3.7843%，不能把指数小红误判为科技修复。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连板结构断层</w:t>
      </w:r>
    </w:p>
    <w:p>
      <w:pPr>
        <w:pStyle w:val="Compact"/>
        <w:numPr>
          <w:ilvl w:val="1"/>
          <w:numId w:val="1019"/>
        </w:numPr>
      </w:pPr>
      <w:r>
        <w:rPr>
          <w:rFonts w:hint="eastAsia"/>
        </w:rPr>
        <w:t xml:space="preserve">最高板6板，4板1家，3板4家，2板9家，首板101家。</w:t>
      </w:r>
    </w:p>
    <w:p>
      <w:pPr>
        <w:pStyle w:val="Compact"/>
        <w:numPr>
          <w:ilvl w:val="1"/>
          <w:numId w:val="1019"/>
        </w:numPr>
      </w:pPr>
      <w:r>
        <w:rPr>
          <w:rFonts w:hint="eastAsia"/>
        </w:rPr>
        <w:t xml:space="preserve">6板到4板之间断层，二板/首板晋级比例低于12%。</w:t>
      </w:r>
    </w:p>
    <w:p>
      <w:pPr>
        <w:pStyle w:val="Compact"/>
        <w:numPr>
          <w:ilvl w:val="1"/>
          <w:numId w:val="1019"/>
        </w:numPr>
      </w:pPr>
      <w:r>
        <w:rPr>
          <w:rFonts w:hint="eastAsia"/>
        </w:rPr>
        <w:t xml:space="preserve">明日追高接力风险大于低吸趋势核心。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高估值/弱业绩情绪股</w:t>
      </w:r>
    </w:p>
    <w:p>
      <w:pPr>
        <w:pStyle w:val="Compact"/>
        <w:numPr>
          <w:ilvl w:val="1"/>
          <w:numId w:val="1020"/>
        </w:numPr>
      </w:pPr>
      <w:r>
        <w:rPr>
          <w:rFonts w:hint="eastAsia"/>
        </w:rPr>
        <w:t xml:space="preserve">五洲医疗PE</w:t>
      </w:r>
      <w:r>
        <w:t xml:space="preserve"> </w:t>
      </w:r>
      <w:r>
        <w:rPr>
          <w:rFonts w:hint="eastAsia"/>
        </w:rPr>
        <w:t xml:space="preserve">156.23，2025年净利润同比-52.7318%。</w:t>
      </w:r>
    </w:p>
    <w:p>
      <w:pPr>
        <w:pStyle w:val="Compact"/>
        <w:numPr>
          <w:ilvl w:val="1"/>
          <w:numId w:val="1020"/>
        </w:numPr>
      </w:pPr>
      <w:r>
        <w:rPr>
          <w:rFonts w:hint="eastAsia"/>
        </w:rPr>
        <w:t xml:space="preserve">爱丽家居PE</w:t>
      </w:r>
      <w:r>
        <w:t xml:space="preserve"> </w:t>
      </w:r>
      <w:r>
        <w:rPr>
          <w:rFonts w:hint="eastAsia"/>
        </w:rPr>
        <w:t xml:space="preserve">-157.05，2026一季报净利润同比-201.4%。</w:t>
      </w:r>
    </w:p>
    <w:p>
      <w:pPr>
        <w:pStyle w:val="Compact"/>
        <w:numPr>
          <w:ilvl w:val="1"/>
          <w:numId w:val="1020"/>
        </w:numPr>
      </w:pPr>
      <w:r>
        <w:rPr>
          <w:rFonts w:hint="eastAsia"/>
        </w:rPr>
        <w:t xml:space="preserve">东晶电子PE</w:t>
      </w:r>
      <w:r>
        <w:t xml:space="preserve"> </w:t>
      </w:r>
      <w:r>
        <w:rPr>
          <w:rFonts w:hint="eastAsia"/>
        </w:rPr>
        <w:t xml:space="preserve">-70.42，ROE</w:t>
      </w:r>
      <w:r>
        <w:t xml:space="preserve"> -24.28%。</w:t>
      </w:r>
    </w:p>
    <w:bookmarkEnd w:id="60"/>
    <w:bookmarkStart w:id="61" w:name="回避清单"/>
    <w:p>
      <w:pPr>
        <w:pStyle w:val="Heading3"/>
      </w:pPr>
      <w:r>
        <w:t xml:space="preserve">❌ </w:t>
      </w:r>
      <w:r>
        <w:rPr>
          <w:rFonts w:hint="eastAsia"/>
        </w:rPr>
        <w:t xml:space="preserve">回避清单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半导体/通信流出榜核心：紫光股份、新易盛、中兴通讯、兆易创新、通富微电、长电科技、东山精密。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跌停与大面风险：百合花、九安医疗、托伦斯、瑞芯微。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炸板大振幅：火炬电子、冰轮环境、博迁新材、京投发展、天富能源。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无业绩支撑连续情绪板：五洲医疗、爱丽家居、东晶电子。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高开缩量的电网/电力后排：若不能回封，不追。</w:t>
      </w:r>
    </w:p>
    <w:p>
      <w:r>
        <w:pict>
          <v:rect style="width:0;height:1.5pt" o:hralign="center" o:hrstd="t" o:hr="t"/>
        </w:pict>
      </w:r>
    </w:p>
    <w:bookmarkEnd w:id="61"/>
    <w:bookmarkEnd w:id="62"/>
    <w:bookmarkStart w:id="70" w:name="复盘动作清单按情绪梯队板块资金亏钱重点票计划执行"/>
    <w:p>
      <w:pPr>
        <w:pStyle w:val="Heading2"/>
      </w:pPr>
      <w:r>
        <w:t xml:space="preserve">✅ </w:t>
      </w:r>
      <w:r>
        <w:rPr>
          <w:rFonts w:hint="eastAsia"/>
        </w:rPr>
        <w:t xml:space="preserve">复盘动作清单：按“情绪→梯队→板块→资金→亏钱→重点票→计划”执行</w:t>
      </w:r>
    </w:p>
    <w:bookmarkStart w:id="63" w:name="整体情绪"/>
    <w:p>
      <w:pPr>
        <w:pStyle w:val="Heading3"/>
      </w:pPr>
      <w:r>
        <w:rPr>
          <w:rFonts w:hint="eastAsia"/>
        </w:rPr>
        <w:t xml:space="preserve">1）🔴🟢</w:t>
      </w:r>
      <w:r>
        <w:t xml:space="preserve"> </w:t>
      </w:r>
      <w:r>
        <w:rPr>
          <w:rFonts w:hint="eastAsia"/>
        </w:rPr>
        <w:t xml:space="preserve">整体情绪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今日上涨4260家，下跌1208家，涨跌比3.526。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涨停128家，跌停2家，炸板率17.7%，封板率82.3%。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情绪周期：正常偏过热。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动作：明日不追一致，等第一次分歧后的承接。</w:t>
      </w:r>
    </w:p>
    <w:bookmarkEnd w:id="63"/>
    <w:bookmarkStart w:id="64" w:name="连板梯队"/>
    <w:p>
      <w:pPr>
        <w:pStyle w:val="Heading3"/>
      </w:pPr>
      <w:r>
        <w:rPr>
          <w:rFonts w:hint="eastAsia"/>
        </w:rPr>
        <w:t xml:space="preserve">2）🧱</w:t>
      </w:r>
      <w:r>
        <w:t xml:space="preserve"> </w:t>
      </w:r>
      <w:r>
        <w:rPr>
          <w:rFonts w:hint="eastAsia"/>
        </w:rPr>
        <w:t xml:space="preserve">连板梯队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6板：立新能源。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4板：美利云。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3板：爱丽家居、证通电子、长缆科技、盛达资源。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2板：新能股份、五洲医疗、中曼石油、中电电机、新中港、汉森制药、哈三联、金牛化工、华电辽能。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动作：重点看3进4、2进3是否改善；若断层扩大，降低接力仓。</w:t>
      </w:r>
    </w:p>
    <w:bookmarkEnd w:id="64"/>
    <w:bookmarkStart w:id="65" w:name="强势板块"/>
    <w:p>
      <w:pPr>
        <w:pStyle w:val="Heading3"/>
      </w:pPr>
      <w:r>
        <w:rPr>
          <w:rFonts w:hint="eastAsia"/>
        </w:rPr>
        <w:t xml:space="preserve">3）🚀</w:t>
      </w:r>
      <w:r>
        <w:t xml:space="preserve"> </w:t>
      </w:r>
      <w:r>
        <w:rPr>
          <w:rFonts w:hint="eastAsia"/>
        </w:rPr>
        <w:t xml:space="preserve">强势板块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第一主线：电网设备，涨停集群29家，生命周期得分61。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第二主线：电力，涨停集群8家，高度龙头仍在。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第三主线：资源链，小金属+46.88亿元、工业金属+34.10亿元、黄金概念+25.56亿元。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动作：电网看分歧转强，资源看趋势低吸，电力高位不追。</w:t>
      </w:r>
    </w:p>
    <w:bookmarkEnd w:id="65"/>
    <w:bookmarkStart w:id="66" w:name="资金性质"/>
    <w:p>
      <w:pPr>
        <w:pStyle w:val="Heading3"/>
      </w:pPr>
      <w:r>
        <w:rPr>
          <w:rFonts w:hint="eastAsia"/>
        </w:rPr>
        <w:t xml:space="preserve">4）💰</w:t>
      </w:r>
      <w:r>
        <w:t xml:space="preserve"> </w:t>
      </w:r>
      <w:r>
        <w:rPr>
          <w:rFonts w:hint="eastAsia"/>
        </w:rPr>
        <w:t xml:space="preserve">资金性质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流入：小金属、锂电池、工业金属、电网设备、黄金、核电、电池。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流出：电子、半导体、通信、数字芯片、通信设备、计算机、封测。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动作：资金流入主线优先，流出主线只等止跌确认。</w:t>
      </w:r>
    </w:p>
    <w:bookmarkEnd w:id="66"/>
    <w:bookmarkStart w:id="67" w:name="亏钱效应"/>
    <w:p>
      <w:pPr>
        <w:pStyle w:val="Heading3"/>
      </w:pPr>
      <w:r>
        <w:rPr>
          <w:rFonts w:hint="eastAsia"/>
        </w:rPr>
        <w:t xml:space="preserve">5）⚠️</w:t>
      </w:r>
      <w:r>
        <w:t xml:space="preserve"> </w:t>
      </w:r>
      <w:r>
        <w:rPr>
          <w:rFonts w:hint="eastAsia"/>
        </w:rPr>
        <w:t xml:space="preserve">亏钱效应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跌停2家：百合花、九安医疗。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大亏集中：托伦斯、瑞芯微等半导体昨日强势股。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炸板大振幅：火炬电子、冰轮环境、博迁新材等。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动作：不接炸板大振幅，不接高位科技破位。</w:t>
      </w:r>
    </w:p>
    <w:bookmarkEnd w:id="67"/>
    <w:bookmarkStart w:id="68" w:name="重点票观察"/>
    <w:p>
      <w:pPr>
        <w:pStyle w:val="Heading3"/>
      </w:pPr>
      <w:r>
        <w:rPr>
          <w:rFonts w:hint="eastAsia"/>
        </w:rPr>
        <w:t xml:space="preserve">6）📌</w:t>
      </w:r>
      <w:r>
        <w:t xml:space="preserve"> </w:t>
      </w:r>
      <w:r>
        <w:rPr>
          <w:rFonts w:hint="eastAsia"/>
        </w:rPr>
        <w:t xml:space="preserve">重点票观察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A池趋势：紫金矿业、洛阳钼业、西部矿业、宏桥控股、中国西电、阳光电源、宁德时代。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情绪观察：立新能源、美利云、长缆科技、新能股份、中曼石油。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风险观察：新易盛、紫光股份、通富微电、长电科技、东山精密、兆易创新。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动作：A池看右侧确认，情绪股看不追，风险股看是否继续流出。</w:t>
      </w:r>
    </w:p>
    <w:bookmarkEnd w:id="68"/>
    <w:bookmarkStart w:id="69" w:name="次日计划"/>
    <w:p>
      <w:pPr>
        <w:pStyle w:val="Heading3"/>
      </w:pPr>
      <w:r>
        <w:rPr>
          <w:rFonts w:hint="eastAsia"/>
        </w:rPr>
        <w:t xml:space="preserve">7）💡</w:t>
      </w:r>
      <w:r>
        <w:t xml:space="preserve"> </w:t>
      </w:r>
      <w:r>
        <w:rPr>
          <w:rFonts w:hint="eastAsia"/>
        </w:rPr>
        <w:t xml:space="preserve">次日计划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若电网设备分歧后回流：可在47%仓位框架内做趋势核心。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若资源链继续流入：优先紫金矿业、洛阳钼业、西部矿业等右侧趋势，不追后排。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若半导体流出收窄但未反包：只观察，不买。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若指数高开缩量且后排炸板：仓位降到32%，先兑现后排。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若成交额放大并突破今日22094.46亿元，同时宽基ETF后续数据改善，再考虑提高进攻强度。</w:t>
      </w:r>
    </w:p>
    <w:p>
      <w:r>
        <w:pict>
          <v:rect style="width:0;height:1.5pt" o:hralign="center" o:hrstd="t" o:hr="t"/>
        </w:pict>
      </w:r>
    </w:p>
    <w:bookmarkEnd w:id="69"/>
    <w:bookmarkEnd w:id="70"/>
    <w:bookmarkStart w:id="71" w:name="风险提示"/>
    <w:p>
      <w:pPr>
        <w:pStyle w:val="Heading2"/>
      </w:pPr>
      <w:r>
        <w:t xml:space="preserve">⚠️ </w:t>
      </w:r>
      <w:r>
        <w:rPr>
          <w:rFonts w:hint="eastAsia"/>
        </w:rPr>
        <w:t xml:space="preserve">风险提示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今日普涨建立在明显缩量基础上，成交额减少4591.66亿元，次日分化概率高。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科创50跌-3.7843%，科技高位风险尚未释放完毕。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资金四榜显示电子、半导体、通信、计算机、封测仍是主要流出方向。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宽基ETF连续流入数量为0，联合托底信号未确认。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连板梯队存在断层，情绪虽强但不适合追高打板。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东方财富妙想mx-xuangu候选只作为只读候选池，西部矿业、紫金矿业、宏桥控股仍必须经过奇迹早知道情绪、主线、资金、量价和右侧趋势确认，不能直接当买入结论。</w: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生成时间：2026-07-23</w:t>
      </w:r>
      <w:r>
        <w:t xml:space="preserve"> 17:00:26</w:t>
      </w:r>
      <w:r>
        <w:t xml:space="preserve"> </w:t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t xml:space="preserve"> </w:t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t xml:space="preserve"> </w:t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t xml:space="preserve"> </w:t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71"/>
    <w:bookmarkEnd w:id="7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1"/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1"/>
  </w:num>
  <w:num w:numId="1012">
    <w:abstractNumId w:val="991"/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1"/>
  </w:num>
  <w:num w:numId="1015">
    <w:abstractNumId w:val="991"/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2026-07-23T09:09:51Z</dcterms:created>
  <dcterms:modified xsi:type="dcterms:W3CDTF">2026-07-23T09:09:51Z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