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6" w:name="奇迹早知道2026-07-14-全天复盘"/>
    <w:p>
      <w:pPr>
        <w:pStyle w:val="Heading1"/>
      </w:pPr>
      <w:r>
        <w:t xml:space="preserve">🌙 </w:t>
      </w:r>
      <w:r>
        <w:rPr>
          <w:rFonts w:hint="eastAsia"/>
        </w:rPr>
        <w:t xml:space="preserve">奇迹早知道｜2026-07-14</w:t>
      </w:r>
      <w:r>
        <w:t xml:space="preserve"> </w:t>
      </w:r>
      <w:r>
        <w:rPr>
          <w:rFonts w:hint="eastAsia"/>
        </w:rPr>
        <w:t xml:space="preserve">全天复盘</w:t>
      </w:r>
    </w:p>
    <w:bookmarkStart w:id="9" w:name="一全天行情概览午后强修复指数全线收红"/>
    <w:p>
      <w:pPr>
        <w:pStyle w:val="Heading2"/>
      </w:pPr>
      <w:r>
        <w:t xml:space="preserve">📊 </w:t>
      </w:r>
      <w:r>
        <w:rPr>
          <w:rFonts w:hint="eastAsia"/>
        </w:rPr>
        <w:t xml:space="preserve">一、全天行情概览：午后强修复，指数全线收红</w:t>
      </w:r>
    </w:p>
    <w:p>
      <w:pPr>
        <w:pStyle w:val="FirstParagraph"/>
      </w:pPr>
      <w:r>
        <w:rPr>
          <w:rFonts w:hint="eastAsia"/>
        </w:rPr>
        <w:t xml:space="preserve">2026-07-14，A股全天走出“上午分歧、下午强修复”的结构，收盘主要指数全部上涨。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收盘点位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上证指数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3967.1262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+1.3627%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12717.97亿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深证成指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14924.868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+2.7681%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14321.68亿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3851.137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+3.4274%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6532.70亿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2009.7296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+0.7727%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2020.60亿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沪深300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4796.502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+2.1536%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9240.97亿</w:t>
            </w:r>
          </w:p>
        </w:tc>
      </w:tr>
    </w:tbl>
    <w:p>
      <w:pPr>
        <w:pStyle w:val="BodyText"/>
      </w:pPr>
      <w:r>
        <w:t xml:space="preserve">📌 </w:t>
      </w:r>
      <w:r>
        <w:rPr>
          <w:rFonts w:hint="eastAsia"/>
        </w:rPr>
        <w:t xml:space="preserve">同花顺宽度：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上涨家数：4211家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下跌家数：1247家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平盘家数：66家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涨停家数：87家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跌停家数：25家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涨跌比：3.377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更新时间：2026-07-14</w:t>
      </w:r>
      <w:r>
        <w:t xml:space="preserve"> 16:59:46</w:t>
      </w:r>
    </w:p>
    <w:p>
      <w:pPr>
        <w:pStyle w:val="FirstParagraph"/>
      </w:pPr>
      <w:r>
        <w:t xml:space="preserve">💰 </w:t>
      </w:r>
      <w:r>
        <w:rPr>
          <w:rFonts w:hint="eastAsia"/>
        </w:rPr>
        <w:t xml:space="preserve">成交额质量：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全市场成交额：27194.75亿元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昨日成交额：28346.94亿元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较昨日变动：-1152.19亿元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成交额变化：📉</w:t>
      </w:r>
      <w:r>
        <w:t xml:space="preserve"> -4.06%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状态：量能接近昨日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复盘结论：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午后修复力度明显强于上午，创业板指📈+3.4274%领涨。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上涨4211家、下跌1247家，个股普涨格局成立。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成交额较昨日仅缩量-4.06%，不再是午盘时的明显缩量压力。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但短线连板高度仅3板，说明指数修复强于接力情绪，明日不能无脑追高。</w:t>
      </w:r>
    </w:p>
    <w:p>
      <w:r>
        <w:pict>
          <v:rect style="width:0;height:1.5pt" o:hralign="center" o:hrstd="t" o:hr="t"/>
        </w:pict>
      </w:r>
    </w:p>
    <w:bookmarkEnd w:id="9"/>
    <w:bookmarkStart w:id="12" w:name="二上午-vs-下午对比从科技分歧转向核心硬件抱团修复"/>
    <w:p>
      <w:pPr>
        <w:pStyle w:val="Heading2"/>
      </w:pPr>
      <w:r>
        <w:t xml:space="preserve">🌓 </w:t>
      </w:r>
      <w:r>
        <w:rPr>
          <w:rFonts w:hint="eastAsia"/>
        </w:rPr>
        <w:t xml:space="preserve">二、上午</w:t>
      </w:r>
      <w:r>
        <w:t xml:space="preserve"> vs </w:t>
      </w:r>
      <w:r>
        <w:rPr>
          <w:rFonts w:hint="eastAsia"/>
        </w:rPr>
        <w:t xml:space="preserve">下午对比：从科技分歧转向核心硬件抱团修复</w:t>
      </w:r>
    </w:p>
    <w:bookmarkStart w:id="10" w:name="上午特征"/>
    <w:p>
      <w:pPr>
        <w:pStyle w:val="Heading3"/>
      </w:pPr>
      <w:r>
        <w:t xml:space="preserve">📉 </w:t>
      </w:r>
      <w:r>
        <w:rPr>
          <w:rFonts w:hint="eastAsia"/>
        </w:rPr>
        <w:t xml:space="preserve">上午特征</w:t>
      </w:r>
    </w:p>
    <w:p>
      <w:pPr>
        <w:pStyle w:val="FirstParagraph"/>
      </w:pPr>
      <w:r>
        <w:rPr>
          <w:rFonts w:hint="eastAsia"/>
        </w:rPr>
        <w:t xml:space="preserve">午盘时市场偏弱：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上证指数：3887.9225，📉</w:t>
      </w:r>
      <w:r>
        <w:t xml:space="preserve"> -0.661%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深证成指：14461.201，📉</w:t>
      </w:r>
      <w:r>
        <w:t xml:space="preserve"> -0.4245%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创业板指：3712.742，📉</w:t>
      </w:r>
      <w:r>
        <w:t xml:space="preserve"> -0.2894%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科创50：1925.4349，📉</w:t>
      </w:r>
      <w:r>
        <w:t xml:space="preserve"> -3.454%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涨停家数：32家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跌停家数：36家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半导体主力净流出：-187.62亿元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上午核心矛盾：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科创50大跌，半导体继续大额流出。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元件、PCB、光模块虽然有资金承接，但市场尚未确认全面修复。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午盘仓位建议35%，是合理偏谨慎策略。</w:t>
      </w:r>
    </w:p>
    <w:bookmarkEnd w:id="10"/>
    <w:bookmarkStart w:id="11" w:name="下午变化"/>
    <w:p>
      <w:pPr>
        <w:pStyle w:val="Heading3"/>
      </w:pPr>
      <w:r>
        <w:t xml:space="preserve">📈 </w:t>
      </w:r>
      <w:r>
        <w:rPr>
          <w:rFonts w:hint="eastAsia"/>
        </w:rPr>
        <w:t xml:space="preserve">下午变化</w:t>
      </w:r>
    </w:p>
    <w:p>
      <w:pPr>
        <w:pStyle w:val="FirstParagraph"/>
      </w:pPr>
      <w:r>
        <w:rPr>
          <w:rFonts w:hint="eastAsia"/>
        </w:rPr>
        <w:t xml:space="preserve">收盘后市场显著转强：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上证指数由午盘📉</w:t>
      </w:r>
      <w:r>
        <w:t xml:space="preserve"> </w:t>
      </w:r>
      <w:r>
        <w:rPr>
          <w:rFonts w:hint="eastAsia"/>
        </w:rPr>
        <w:t xml:space="preserve">-0.661%转为收盘📈</w:t>
      </w:r>
      <w:r>
        <w:t xml:space="preserve"> +1.3627%。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创业板指由午盘📉</w:t>
      </w:r>
      <w:r>
        <w:t xml:space="preserve"> </w:t>
      </w:r>
      <w:r>
        <w:rPr>
          <w:rFonts w:hint="eastAsia"/>
        </w:rPr>
        <w:t xml:space="preserve">-0.2894%转为收盘📈</w:t>
      </w:r>
      <w:r>
        <w:t xml:space="preserve"> +3.4274%。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科创50由午盘📉</w:t>
      </w:r>
      <w:r>
        <w:t xml:space="preserve"> </w:t>
      </w:r>
      <w:r>
        <w:rPr>
          <w:rFonts w:hint="eastAsia"/>
        </w:rPr>
        <w:t xml:space="preserve">-3.454%转为收盘📈</w:t>
      </w:r>
      <w:r>
        <w:t xml:space="preserve"> +0.7727%。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涨停家数由午盘32家扩张至87家。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跌停家数由午盘36家降至25家。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上涨家数收盘达到4211家。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下午定性：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午后不是单纯指数拉升，而是宽度同步修复。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AI硬件中的元件、通信设备、光模块、PCB成为核心承接方向。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半导体仍净流出-124.21亿元，说明科技内部是“硬件分支修复”，不是半导体全面反转。</w:t>
      </w:r>
    </w:p>
    <w:p>
      <w:r>
        <w:pict>
          <v:rect style="width:0;height:1.5pt" o:hralign="center" o:hrstd="t" o:hr="t"/>
        </w:pict>
      </w:r>
    </w:p>
    <w:bookmarkEnd w:id="11"/>
    <w:bookmarkEnd w:id="12"/>
    <w:bookmarkStart w:id="13" w:name="三领涨板块top10与龙头建筑材料有色石油石化居前"/>
    <w:p>
      <w:pPr>
        <w:pStyle w:val="Heading2"/>
      </w:pPr>
      <w:r>
        <w:t xml:space="preserve">🔥 </w:t>
      </w:r>
      <w:r>
        <w:rPr>
          <w:rFonts w:hint="eastAsia"/>
        </w:rPr>
        <w:t xml:space="preserve">三、领涨板块TOP10与龙头：建筑材料、有色、石油石化居前</w:t>
      </w:r>
    </w:p>
    <w:p>
      <w:pPr>
        <w:pStyle w:val="FirstParagraph"/>
      </w:pPr>
      <w:r>
        <w:rPr>
          <w:rFonts w:hint="eastAsia"/>
        </w:rPr>
        <w:t xml:space="preserve">申万一级行业涨幅前10如下，来源为采集JSON中的板块排行文本。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龙头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龙头涨幅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建筑材料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+5.09%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国际复材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+14.34%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有色金属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+4.01%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中孚实业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+10.03%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石油石化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+3.44%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科力股份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+20.17%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煤炭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+3.34%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大有能源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+10.11%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+3.05%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华脉科技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+10.01%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龙头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龙头涨幅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钢铁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+1.95%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海南矿业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+8.34%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基础化工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+1.76%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风光股份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+18.08%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医药生物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+1.30%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科莱瑞迪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+26.20%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纺织服饰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+1.19%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富春染织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+9.98%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交通运输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+1.14%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国航远洋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+9.24%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领涨解读：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建筑材料、有色金属、石油石化、煤炭体现资源与周期线扩散。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通信涨幅进入前5，与资金流入通信设备+91.52亿元相互验证。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医药生物涨幅+1.30%，更多是防守修复，不是最强攻击主线。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今日真正的高弹性资金聚焦在元件、通信设备、工业金属与AI硬件核心。</w:t>
      </w:r>
    </w:p>
    <w:p>
      <w:r>
        <w:pict>
          <v:rect style="width:0;height:1.5pt" o:hralign="center" o:hrstd="t" o:hr="t"/>
        </w:pict>
      </w:r>
    </w:p>
    <w:bookmarkEnd w:id="13"/>
    <w:bookmarkStart w:id="18" w:name="四资金流向四张榜固定顺序先看流出再看流入"/>
    <w:p>
      <w:pPr>
        <w:pStyle w:val="Heading2"/>
      </w:pPr>
      <w:r>
        <w:t xml:space="preserve">💰 </w:t>
      </w:r>
      <w:r>
        <w:rPr>
          <w:rFonts w:hint="eastAsia"/>
        </w:rPr>
        <w:t xml:space="preserve">四、资金流向四张榜：固定顺序，先看流出再看流入</w:t>
      </w:r>
    </w:p>
    <w:p>
      <w:pPr>
        <w:pStyle w:val="FirstParagraph"/>
      </w:pPr>
      <w:r>
        <w:rPr>
          <w:rFonts w:hint="eastAsia"/>
        </w:rPr>
        <w:t xml:space="preserve">资金口径：2026-07-14</w:t>
      </w:r>
      <w:r>
        <w:t xml:space="preserve"> </w:t>
      </w:r>
      <w:r>
        <w:rPr>
          <w:rFonts w:hint="eastAsia"/>
        </w:rPr>
        <w:t xml:space="preserve">15:00，全天，申万二级行业；来源：华泰skill，采集JSON</w:t>
      </w:r>
      <w:r>
        <w:t xml:space="preserve"> </w:t>
      </w:r>
      <w:r>
        <w:rPr>
          <w:rStyle w:val="VerbatimChar"/>
        </w:rPr>
        <w:t xml:space="preserve">sources.fund_flow.data</w:t>
      </w:r>
      <w:r>
        <w:t xml:space="preserve">。</w:t>
      </w:r>
    </w:p>
    <w:bookmarkStart w:id="14" w:name="流出top10板块"/>
    <w:p>
      <w:pPr>
        <w:pStyle w:val="Heading3"/>
      </w:pPr>
      <w:r>
        <w:t xml:space="preserve">💰 1. </w:t>
      </w:r>
      <w:r>
        <w:rPr>
          <w:rFonts w:hint="eastAsia"/>
        </w:rPr>
        <w:t xml:space="preserve">流出TOP10板块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当日涨跌幅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-124.21亿元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+0.17%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IT服务Ⅱ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-21.87亿元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-0.15%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军工电子Ⅱ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-20.90亿元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-2.07%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计算机设备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-20.63亿元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+0.58%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航天装备Ⅱ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-15.74亿元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-7.79%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当日涨跌幅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-14.21亿元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+0.55%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电子化学品Ⅱ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-12.67亿元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+2.60%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证券Ⅱ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-10.03亿元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+0.97%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航空装备Ⅱ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-9.44亿元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-0.45%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光伏设备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-9.37亿元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+0.46%</w:t>
            </w:r>
          </w:p>
        </w:tc>
      </w:tr>
    </w:tbl>
    <w:bookmarkEnd w:id="14"/>
    <w:bookmarkStart w:id="15" w:name="流出top10个股"/>
    <w:p>
      <w:pPr>
        <w:pStyle w:val="Heading3"/>
      </w:pPr>
      <w:r>
        <w:t xml:space="preserve">💰 2. </w:t>
      </w:r>
      <w:r>
        <w:rPr>
          <w:rFonts w:hint="eastAsia"/>
        </w:rPr>
        <w:t xml:space="preserve">流出TOP10个股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中微公司(688012)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405.30元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-0.81%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-9.49亿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东方财富(300059)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19.60元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-1.21%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-9.28亿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江丰电子(300666)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311.39元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-2.18%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-8.60亿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浪潮信息(000977)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84.95元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-0.63%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-8.22亿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华丰科技(688629)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180.35元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-11.81%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-7.33亿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中芯国际(688981)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160.99元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-1.58%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-6.61亿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芯原股份(688521)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270.33元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-0.45%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-6.51亿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中兴通讯(000063)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39.91元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-0.32%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-6.40亿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雅克科技(002409)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187.49元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-0.81%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-5.90亿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中国卫星(600118)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82.13元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-10.00%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-5.80亿</w:t>
            </w:r>
          </w:p>
        </w:tc>
      </w:tr>
    </w:tbl>
    <w:bookmarkEnd w:id="15"/>
    <w:bookmarkStart w:id="16" w:name="流入top10板块"/>
    <w:p>
      <w:pPr>
        <w:pStyle w:val="Heading3"/>
      </w:pPr>
      <w:r>
        <w:t xml:space="preserve">💰 3. </w:t>
      </w:r>
      <w:r>
        <w:rPr>
          <w:rFonts w:hint="eastAsia"/>
        </w:rPr>
        <w:t xml:space="preserve">流入TOP10板块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板块涨跌幅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元件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+141.37亿元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+6.31%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+91.52亿元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+1.59%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工业金属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+64.59亿元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+4.56%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医疗服务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+21.77亿元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+2.53%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玻璃玻纤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+20.13亿元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+5.11%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板块涨跌幅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小金属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+18.07亿元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+3.33%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其他电源设备Ⅱ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+10.62亿元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+1.63%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炼化及贸易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+10.15亿元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+3.01%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乘用车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+9.66亿元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+1.04%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贵金属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+7.53亿元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+4.06%</w:t>
            </w:r>
          </w:p>
        </w:tc>
      </w:tr>
    </w:tbl>
    <w:bookmarkEnd w:id="16"/>
    <w:bookmarkStart w:id="17" w:name="流入top10个股"/>
    <w:p>
      <w:pPr>
        <w:pStyle w:val="Heading3"/>
      </w:pPr>
      <w:r>
        <w:t xml:space="preserve">💰 4. </w:t>
      </w:r>
      <w:r>
        <w:rPr>
          <w:rFonts w:hint="eastAsia"/>
        </w:rPr>
        <w:t xml:space="preserve">流入TOP10个股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东山精密(002384)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260.37元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+10.00%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+48.54亿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新易盛(300502)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568.82元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+10.99%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+44.51亿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中际旭创(300308)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1184.05元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+6.86%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+35.36亿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沪电股份(002463)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137.13元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+10.00%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+29.54亿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生益科技(600183)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147.90元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+10.00%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+24.25亿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兆易创新(603986)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583.99元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+6.03%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+18.48亿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紫金矿业(601899)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29.06元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+6.21%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+14.17亿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澜起科技(688008)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270.00元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+6.81%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+11.57亿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麦格米特(002851)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172.16元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+8.49%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+11.25亿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比亚迪(002594)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90.18元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+3.68%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+10.49亿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资金核心结论：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半导体仍是最大流出板块，全天净流出-124.21亿元，不能因为指数收红就直接判定半导体退潮结束。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元件净流入+141.37亿元、通信设备净流入+91.52亿元，是今日最强资金主线。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东山精密、新易盛、中际旭创、沪电股份、生益科技占据流入前5，AI硬件缩圈抱团非常明确。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工业金属净流入+64.59亿元，资源线与指数修复形成第二条可跟踪主线。</w:t>
      </w:r>
    </w:p>
    <w:p>
      <w:r>
        <w:pict>
          <v:rect style="width:0;height:1.5pt" o:hralign="center" o:hrstd="t" o:hr="t"/>
        </w:pict>
      </w:r>
    </w:p>
    <w:bookmarkEnd w:id="17"/>
    <w:bookmarkEnd w:id="18"/>
    <w:bookmarkStart w:id="19" w:name="五领跌板块top5与资金流出预警"/>
    <w:p>
      <w:pPr>
        <w:pStyle w:val="Heading2"/>
      </w:pPr>
      <w:r>
        <w:t xml:space="preserve">⚠️ </w:t>
      </w:r>
      <w:r>
        <w:rPr>
          <w:rFonts w:hint="eastAsia"/>
        </w:rPr>
        <w:t xml:space="preserve">五、领跌板块TOP5与资金流出预警</w:t>
      </w:r>
    </w:p>
    <w:p>
      <w:pPr>
        <w:pStyle w:val="FirstParagraph"/>
      </w:pPr>
      <w:r>
        <w:rPr>
          <w:rFonts w:hint="eastAsia"/>
        </w:rPr>
        <w:t xml:space="preserve">今日领跌与资金流出风险集中在军工、半导体、计算机相关方向。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风险方向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资金或涨跌证据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主力净流出-124.21亿元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最大资金风险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航天装备Ⅱ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板块📉</w:t>
            </w:r>
            <w:r>
              <w:t xml:space="preserve"> </w:t>
            </w:r>
            <w:r>
              <w:rPr>
                <w:rFonts w:hint="eastAsia"/>
              </w:rPr>
              <w:t xml:space="preserve">-7.79%，净流出-15.74亿元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高位退潮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军工电子Ⅱ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板块📉</w:t>
            </w:r>
            <w:r>
              <w:t xml:space="preserve"> </w:t>
            </w:r>
            <w:r>
              <w:rPr>
                <w:rFonts w:hint="eastAsia"/>
              </w:rPr>
              <w:t xml:space="preserve">-2.07%，净流出-20.90亿元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资金撤退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IT服务Ⅱ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板块📉</w:t>
            </w:r>
            <w:r>
              <w:t xml:space="preserve"> </w:t>
            </w:r>
            <w:r>
              <w:rPr>
                <w:rFonts w:hint="eastAsia"/>
              </w:rPr>
              <w:t xml:space="preserve">-0.15%，净流出-21.87亿元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弱修复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航空装备Ⅱ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板块📉</w:t>
            </w:r>
            <w:r>
              <w:t xml:space="preserve"> </w:t>
            </w:r>
            <w:r>
              <w:rPr>
                <w:rFonts w:hint="eastAsia"/>
              </w:rPr>
              <w:t xml:space="preserve">-0.45%，净流出-9.44亿元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承接不足</w:t>
            </w:r>
          </w:p>
        </w:tc>
      </w:tr>
    </w:tbl>
    <w:p>
      <w:pPr>
        <w:pStyle w:val="BodyText"/>
      </w:pPr>
      <w:r>
        <w:t xml:space="preserve">⚠️ </w:t>
      </w:r>
      <w:r>
        <w:rPr>
          <w:rFonts w:hint="eastAsia"/>
        </w:rPr>
        <w:t xml:space="preserve">个股风险：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华丰科技：📉</w:t>
      </w:r>
      <w:r>
        <w:t xml:space="preserve"> </w:t>
      </w:r>
      <w:r>
        <w:rPr>
          <w:rFonts w:hint="eastAsia"/>
        </w:rPr>
        <w:t xml:space="preserve">-11.81%，主力净流出-7.33亿。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中国卫星：📉</w:t>
      </w:r>
      <w:r>
        <w:t xml:space="preserve"> </w:t>
      </w:r>
      <w:r>
        <w:rPr>
          <w:rFonts w:hint="eastAsia"/>
        </w:rPr>
        <w:t xml:space="preserve">-10.00%，主力净流出-5.80亿。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中芯国际：📉</w:t>
      </w:r>
      <w:r>
        <w:t xml:space="preserve"> </w:t>
      </w:r>
      <w:r>
        <w:rPr>
          <w:rFonts w:hint="eastAsia"/>
        </w:rPr>
        <w:t xml:space="preserve">-1.58%，主力净流出-6.61亿。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中微公司：📉</w:t>
      </w:r>
      <w:r>
        <w:t xml:space="preserve"> </w:t>
      </w:r>
      <w:r>
        <w:rPr>
          <w:rFonts w:hint="eastAsia"/>
        </w:rPr>
        <w:t xml:space="preserve">-0.81%，主力净流出-9.49亿。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浪潮信息：📉</w:t>
      </w:r>
      <w:r>
        <w:t xml:space="preserve"> </w:t>
      </w:r>
      <w:r>
        <w:rPr>
          <w:rFonts w:hint="eastAsia"/>
        </w:rPr>
        <w:t xml:space="preserve">-0.63%，主力净流出-8.22亿。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风险判断：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今日亏钱效应不是全面扩散，而是集中在航天、军工电子、高位半导体与部分计算机设备。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明日若这些方向继续出现在流出榜，仍按回避处理。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只有半导体净流出显著收窄，同时芯片ETF、半导体ETF放量站稳，才考虑从“回避”转为“观察”。</w:t>
      </w:r>
    </w:p>
    <w:p>
      <w:r>
        <w:pict>
          <v:rect style="width:0;height:1.5pt" o:hralign="center" o:hrstd="t" o:hr="t"/>
        </w:pict>
      </w:r>
    </w:p>
    <w:bookmarkEnd w:id="19"/>
    <w:bookmarkStart w:id="22" w:name="六市场情绪综合判断正常修复但接力高度未打开"/>
    <w:p>
      <w:pPr>
        <w:pStyle w:val="Heading2"/>
      </w:pPr>
      <w:r>
        <w:t xml:space="preserve">🧮 </w:t>
      </w:r>
      <w:r>
        <w:rPr>
          <w:rFonts w:hint="eastAsia"/>
        </w:rPr>
        <w:t xml:space="preserve">六、市场情绪综合判断：正常修复，但接力高度未打开</w:t>
      </w:r>
    </w:p>
    <w:bookmarkStart w:id="20" w:name="情绪量化"/>
    <w:p>
      <w:pPr>
        <w:pStyle w:val="Heading3"/>
      </w:pPr>
      <w:r>
        <w:t xml:space="preserve">📌 1. </w:t>
      </w:r>
      <w:r>
        <w:rPr>
          <w:rFonts w:hint="eastAsia"/>
        </w:rPr>
        <w:t xml:space="preserve">情绪量化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涨停家数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81家/同花顺87家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正常偏强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跌停家数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22家/同花顺25家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风险可控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21家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20.6%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正常区间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连板高度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高度偏低</w:t>
            </w:r>
          </w:p>
        </w:tc>
      </w:tr>
    </w:tbl>
    <w:p>
      <w:pPr>
        <w:pStyle w:val="BodyText"/>
      </w:pPr>
      <w:r>
        <w:t xml:space="preserve">📌 </w:t>
      </w:r>
      <w:r>
        <w:rPr>
          <w:rFonts w:hint="eastAsia"/>
        </w:rPr>
        <w:t xml:space="preserve">情绪周期判定：正常修复。</w:t>
      </w:r>
    </w:p>
    <w:p>
      <w:pPr>
        <w:pStyle w:val="BodyText"/>
      </w:pPr>
      <w:r>
        <w:rPr>
          <w:rFonts w:hint="eastAsia"/>
        </w:rPr>
        <w:t xml:space="preserve">依据：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涨停81家，落在“正常”区间60-120家。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炸板率20.6%，落在正常区间20%-30%。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跌停22家，落在正常区间20-40家。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涨跌比3.377，达到过热区间标准，但连板高度只有3板。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连板≤3说明接力高度没有打开，不能判定为全面高潮。</w:t>
      </w:r>
    </w:p>
    <w:bookmarkEnd w:id="20"/>
    <w:bookmarkStart w:id="21" w:name="行为金融信号"/>
    <w:p>
      <w:pPr>
        <w:pStyle w:val="Heading3"/>
      </w:pPr>
      <w:r>
        <w:t xml:space="preserve">🧠 2. </w:t>
      </w:r>
      <w:r>
        <w:rPr>
          <w:rFonts w:hint="eastAsia"/>
        </w:rPr>
        <w:t xml:space="preserve">行为金融信号</w:t>
      </w:r>
    </w:p>
    <w:p>
      <w:pPr>
        <w:pStyle w:val="FirstParagraph"/>
      </w:pPr>
      <w:r>
        <w:rPr>
          <w:rStyle w:val="VerbatimChar"/>
        </w:rPr>
        <w:t xml:space="preserve">derived.behavioral_finance_signals</w:t>
      </w:r>
      <w:r>
        <w:rPr>
          <w:rFonts w:hint="eastAsia"/>
        </w:rPr>
        <w:t xml:space="preserve">显示：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风险信号：核心票估值/换手拥挤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风险等级：medium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风险分：2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高PE≥80重点股：5只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高换手≥20%重点股：0只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立场：按原仓位模型执行，避免无依据扩大仓位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行为金融解读：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今日存在AI硬件核心票的FOMO追涨风险，尤其是东山精密、新易盛、沪电股份、生益科技等已经大幅上涨。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但高换手≥20%重点股为0只，说明还不是全面疯狂换手出货状态。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明日最理想的参与点不是继续追高，而是强势核心缩量回踩不破后，再放量突破前高。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5" w:name="七明日展望确认ai硬件延续性防止半导体拖累科技情绪"/>
    <w:p>
      <w:pPr>
        <w:pStyle w:val="Heading2"/>
      </w:pPr>
      <w:r>
        <w:t xml:space="preserve">🔭 </w:t>
      </w:r>
      <w:r>
        <w:rPr>
          <w:rFonts w:hint="eastAsia"/>
        </w:rPr>
        <w:t xml:space="preserve">七、明日展望：确认AI硬件延续性，防止半导体拖累科技情绪</w:t>
      </w:r>
    </w:p>
    <w:bookmarkStart w:id="23" w:name="明日正向条件"/>
    <w:p>
      <w:pPr>
        <w:pStyle w:val="Heading3"/>
      </w:pPr>
      <w:r>
        <w:t xml:space="preserve">✅ </w:t>
      </w:r>
      <w:r>
        <w:rPr>
          <w:rFonts w:hint="eastAsia"/>
        </w:rPr>
        <w:t xml:space="preserve">明日正向条件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元件、通信设备继续维持资金净流入。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东山精密、新易盛、中际旭创、沪电股份、生益科技不出现集体高开低走。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半导体净流出从-124.21亿元继续收窄。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创业板指与科创50不重新跌破今日修复区间。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涨停家数维持60家以上，跌停家数低于30家。</w:t>
      </w:r>
    </w:p>
    <w:bookmarkEnd w:id="23"/>
    <w:bookmarkStart w:id="24" w:name="明日负向条件"/>
    <w:p>
      <w:pPr>
        <w:pStyle w:val="Heading3"/>
      </w:pPr>
      <w:r>
        <w:t xml:space="preserve">⚠️ </w:t>
      </w:r>
      <w:r>
        <w:rPr>
          <w:rFonts w:hint="eastAsia"/>
        </w:rPr>
        <w:t xml:space="preserve">明日负向条件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AI硬件核心股高开后放量长上影。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半导体继续位列流出第一，且中芯国际、中微公司继续流出。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航天装备、军工电子跌停扩散。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成交额较今日27194.75亿元明显萎缩。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跌停家数重新升至40家以上，连板高度继续压制在3板。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明日总判断：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指数修复成立，但情绪不是无风险高潮。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主线从“半导体泛科技”切换到“AI硬件核心</w:t>
      </w:r>
      <w:r>
        <w:t xml:space="preserve"> + </w:t>
      </w:r>
      <w:r>
        <w:rPr>
          <w:rFonts w:hint="eastAsia"/>
        </w:rPr>
        <w:t xml:space="preserve">PCB元件</w:t>
      </w:r>
      <w:r>
        <w:t xml:space="preserve"> + </w:t>
      </w:r>
      <w:r>
        <w:rPr>
          <w:rFonts w:hint="eastAsia"/>
        </w:rPr>
        <w:t xml:space="preserve">光模块</w:t>
      </w:r>
      <w:r>
        <w:t xml:space="preserve"> + </w:t>
      </w:r>
      <w:r>
        <w:rPr>
          <w:rFonts w:hint="eastAsia"/>
        </w:rPr>
        <w:t xml:space="preserve">工业金属”。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明日不追一字和高开急拉，只做右侧二次确认。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八市场风格仪表盘成长修复机构核心主导"/>
    <w:p>
      <w:pPr>
        <w:pStyle w:val="Heading2"/>
      </w:pPr>
      <w:r>
        <w:t xml:space="preserve">🧭 </w:t>
      </w:r>
      <w:r>
        <w:rPr>
          <w:rFonts w:hint="eastAsia"/>
        </w:rPr>
        <w:t xml:space="preserve">八、市场风格仪表盘：成长修复，机构核心主导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风格维度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大小盘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偏成长/小盘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创业板指📈</w:t>
            </w:r>
            <w:r>
              <w:t xml:space="preserve"> </w:t>
            </w:r>
            <w:r>
              <w:rPr>
                <w:rFonts w:hint="eastAsia"/>
              </w:rPr>
              <w:t xml:space="preserve">+3.4274%，强于上证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成长/价值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均衡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AI硬件与周期资源同步走强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高低切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接力相对健康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炸板率20.6%，但高度仅3板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主题/机构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机构/成交额核心主导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成交额前10集中在科技中军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攻防状态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上涨4211家，涨跌比3.377</w:t>
            </w:r>
          </w:p>
        </w:tc>
      </w:tr>
    </w:tbl>
    <w:p>
      <w:pPr>
        <w:pStyle w:val="BodyText"/>
      </w:pPr>
      <w:r>
        <w:t xml:space="preserve">📌 </w:t>
      </w:r>
      <w:r>
        <w:rPr>
          <w:rFonts w:hint="eastAsia"/>
        </w:rPr>
        <w:t xml:space="preserve">固定ETF池观察：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ETF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+3.0925%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87.6746亿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+2.5723%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8.1962亿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红利ETF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+2.3483%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15.3992亿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+1.2384%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22.1653亿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+1.1905%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95.1258亿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风格判断：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今日不是单纯题材小票行情，而是机构核心股带动的进攻修复。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创业板ETF涨幅+3.0925%，说明成长风险偏好回升。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半导体ETF涨幅+1.2384%，弱于创业板ETF，和半导体行业净流出相互印证。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红利ETF涨幅+2.3483%，说明防御资金没有完全撤离，市场仍保持哑铃结构。</w:t>
      </w:r>
    </w:p>
    <w:p>
      <w:r>
        <w:pict>
          <v:rect style="width:0;height:1.5pt" o:hralign="center" o:hrstd="t" o:hr="t"/>
        </w:pict>
      </w:r>
    </w:p>
    <w:bookmarkEnd w:id="26"/>
    <w:bookmarkStart w:id="27" w:name="九成交额核心股top20本次结构化到10条"/>
    <w:p>
      <w:pPr>
        <w:pStyle w:val="Heading2"/>
      </w:pPr>
      <w:r>
        <w:t xml:space="preserve">💰 </w:t>
      </w:r>
      <w:r>
        <w:rPr>
          <w:rFonts w:hint="eastAsia"/>
        </w:rPr>
        <w:t xml:space="preserve">九、成交额核心股TOP20：本次结构化到10条</w:t>
      </w:r>
    </w:p>
    <w:p>
      <w:pPr>
        <w:pStyle w:val="FirstParagraph"/>
      </w:pPr>
      <w:r>
        <w:rPr>
          <w:rFonts w:hint="eastAsia"/>
        </w:rPr>
        <w:t xml:space="preserve">上游接口本次仅返回前10条，以下完整列示，不以占位符凑TOP20。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中际旭创(300308)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1184.05元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+6.86%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462.50亿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兆易创新(603986)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583.99元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+6.03%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383.38亿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新易盛(300502)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568.82元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+10.99%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354.30亿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长电科技(600584)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102.70元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+3.69%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274.25亿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东山精密(002384)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260.37元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+10.00%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238.56亿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华天科技(002185)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25.68元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+6.42%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210.83亿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京东方Ａ(000725)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7.02元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+2.78%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202.95亿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寒武纪(688256)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1411.00元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+1.51%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188.33亿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中芯国际(688981)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160.99元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-1.58%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182.62亿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通富微电(002156)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77.87元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+5.84%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178.25亿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核心股解读：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成交额前10高度集中在AI硬件、半导体、PCB、光模块。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中际旭创成交额462.50亿，资金关注度全市场第一。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兆易创新成交额383.38亿但未进入流入前5，说明分歧仍大。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中芯国际成交额182.62亿且📉</w:t>
      </w:r>
      <w:r>
        <w:t xml:space="preserve"> </w:t>
      </w:r>
      <w:r>
        <w:rPr>
          <w:rFonts w:hint="eastAsia"/>
        </w:rPr>
        <w:t xml:space="preserve">-1.58%，同时主力净流出-6.61亿，是明日半导体风险锚。</w:t>
      </w:r>
    </w:p>
    <w:p>
      <w:r>
        <w:pict>
          <v:rect style="width:0;height:1.5pt" o:hralign="center" o:hrstd="t" o:hr="t"/>
        </w:pict>
      </w:r>
    </w:p>
    <w:bookmarkEnd w:id="27"/>
    <w:bookmarkStart w:id="28" w:name="十主线生命周期元件主升汽车零部与工业金属扩散"/>
    <w:p>
      <w:pPr>
        <w:pStyle w:val="Heading2"/>
      </w:pPr>
      <w:r>
        <w:t xml:space="preserve">🌱 </w:t>
      </w:r>
      <w:r>
        <w:rPr>
          <w:rFonts w:hint="eastAsia"/>
        </w:rPr>
        <w:t xml:space="preserve">十、主线生命周期：元件主升，汽车零部与工业金属扩散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主线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分数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元件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只在分歧转强时参与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汽车零部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观察龙头和中军确认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成交额核心股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观察龙头和中军确认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电网设备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只在分歧转强时参与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煤炭开采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只在分歧转强时参与</w:t>
            </w:r>
          </w:p>
        </w:tc>
      </w:tr>
    </w:tbl>
    <w:p>
      <w:pPr>
        <w:pStyle w:val="BodyText"/>
      </w:pPr>
      <w:r>
        <w:t xml:space="preserve">📌 </w:t>
      </w:r>
      <w:r>
        <w:rPr>
          <w:rFonts w:hint="eastAsia"/>
        </w:rPr>
        <w:t xml:space="preserve">重点主线证据：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元件：涨停信号22个，三表共振15个，阶段为加速/主升。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汽车零部：涨停信号14个，处于启动/扩散。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工业金属：涨停信号8个，资金净流入+64.59亿元。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电网设备：信通电子2连板，板块有接力信号。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煤炭开采：大有能源、昊华能源、电投能源涨停，资源线扩散。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生命周期判断：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元件已经进入主升，不适合追一致性高潮，只适合分歧转强。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工业金属处于启动扩散，若明日继续资金流入，可从观察提升为可参与。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汽车零部目前有涨停集群，但缺少成交额前20中军确认，先观察。</w:t>
      </w:r>
    </w:p>
    <w:p>
      <w:r>
        <w:pict>
          <v:rect style="width:0;height:1.5pt" o:hralign="center" o:hrstd="t" o:hr="t"/>
        </w:pict>
      </w:r>
    </w:p>
    <w:bookmarkEnd w:id="28"/>
    <w:bookmarkStart w:id="29" w:name="十一三表共振核心股东山精密沪电股份最强"/>
    <w:p>
      <w:pPr>
        <w:pStyle w:val="Heading2"/>
      </w:pPr>
      <w:r>
        <w:t xml:space="preserve">✅ </w:t>
      </w:r>
      <w:r>
        <w:rPr>
          <w:rFonts w:hint="eastAsia"/>
        </w:rPr>
        <w:t xml:space="preserve">十一、三表共振核心股：东山精密、沪电股份最强</w:t>
      </w:r>
    </w:p>
    <w:p>
      <w:pPr>
        <w:pStyle w:val="FirstParagraph"/>
      </w:pPr>
      <w:r>
        <w:rPr>
          <w:rFonts w:hint="eastAsia"/>
        </w:rPr>
        <w:t xml:space="preserve">三表共振来自涨停池、龙虎榜、成交额核心、资金流入文本等多维信号。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27"/>
        <w:gridCol w:w="2436"/>
        <w:gridCol w:w="1827"/>
        <w:gridCol w:w="1827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共振分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核心证据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操作评级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东山精密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涨停、龙虎榜净买入133529.3万、成交额238.56亿、资金流入</w:t>
            </w:r>
          </w:p>
        </w:tc>
        <w:tc>
          <w:tcPr/>
          <w:p>
            <w:pPr>
              <w:pStyle w:val="Compact"/>
            </w:pPr>
            <w:r>
              <w:t xml:space="preserve">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沪电股份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涨停、龙虎榜净买入123676.6万、资金流入</w:t>
            </w:r>
          </w:p>
        </w:tc>
        <w:tc>
          <w:tcPr/>
          <w:p>
            <w:pPr>
              <w:pStyle w:val="Compact"/>
            </w:pPr>
            <w:r>
              <w:t xml:space="preserve">A-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生益科技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涨停、资金流入</w:t>
            </w:r>
          </w:p>
        </w:tc>
        <w:tc>
          <w:tcPr/>
          <w:p>
            <w:pPr>
              <w:pStyle w:val="Compact"/>
            </w:pPr>
            <w:r>
              <w:t xml:space="preserve">B+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信通电子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2连板、电网设备、龙虎榜净买入779.7万</w:t>
            </w:r>
          </w:p>
        </w:tc>
        <w:tc>
          <w:tcPr/>
          <w:p>
            <w:pPr>
              <w:pStyle w:val="Compact"/>
            </w:pPr>
            <w:r>
              <w:t xml:space="preserve">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蔚蓝锂芯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涨停、电池、龙虎榜净买入19868.0万</w:t>
            </w:r>
          </w:p>
        </w:tc>
        <w:tc>
          <w:tcPr/>
          <w:p>
            <w:pPr>
              <w:pStyle w:val="Compact"/>
            </w:pPr>
            <w:r>
              <w:t xml:space="preserve">B</w:t>
            </w:r>
          </w:p>
        </w:tc>
      </w:tr>
    </w:tbl>
    <w:p>
      <w:pPr>
        <w:pStyle w:val="BodyText"/>
      </w:pPr>
      <w:r>
        <w:t xml:space="preserve">📌 </w:t>
      </w:r>
      <w:r>
        <w:rPr>
          <w:rFonts w:hint="eastAsia"/>
        </w:rPr>
        <w:t xml:space="preserve">估值与质量补充：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东山精密：市值4768.96亿，PE</w:t>
      </w:r>
      <w:r>
        <w:t xml:space="preserve"> </w:t>
      </w:r>
      <w:r>
        <w:rPr>
          <w:rFonts w:hint="eastAsia"/>
        </w:rPr>
        <w:t xml:space="preserve">233.76，PB</w:t>
      </w:r>
      <w:r>
        <w:t xml:space="preserve"> </w:t>
      </w:r>
      <w:r>
        <w:rPr>
          <w:rFonts w:hint="eastAsia"/>
        </w:rPr>
        <w:t xml:space="preserve">21.07，换手率6.89%，净利润同比27.6726%。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沪电股份：市值2638.88亿，PE</w:t>
      </w:r>
      <w:r>
        <w:t xml:space="preserve"> </w:t>
      </w:r>
      <w:r>
        <w:rPr>
          <w:rFonts w:hint="eastAsia"/>
        </w:rPr>
        <w:t xml:space="preserve">61.34，PB</w:t>
      </w:r>
      <w:r>
        <w:t xml:space="preserve"> </w:t>
      </w:r>
      <w:r>
        <w:rPr>
          <w:rFonts w:hint="eastAsia"/>
        </w:rPr>
        <w:t xml:space="preserve">16.67，换手率4.89%，净利润同比47.7370%。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风华高科：PE</w:t>
      </w:r>
      <w:r>
        <w:t xml:space="preserve"> </w:t>
      </w:r>
      <w:r>
        <w:rPr>
          <w:rFonts w:hint="eastAsia"/>
        </w:rPr>
        <w:t xml:space="preserve">223.68，PB</w:t>
      </w:r>
      <w:r>
        <w:t xml:space="preserve"> </w:t>
      </w:r>
      <w:r>
        <w:rPr>
          <w:rFonts w:hint="eastAsia"/>
        </w:rPr>
        <w:t xml:space="preserve">5.56，换手率11.5%，净利润同比-16.0217%。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行云科技：PE</w:t>
      </w:r>
      <w:r>
        <w:t xml:space="preserve"> </w:t>
      </w:r>
      <w:r>
        <w:rPr>
          <w:rFonts w:hint="eastAsia"/>
        </w:rPr>
        <w:t xml:space="preserve">-267.51，PB</w:t>
      </w:r>
      <w:r>
        <w:t xml:space="preserve"> </w:t>
      </w:r>
      <w:r>
        <w:rPr>
          <w:rFonts w:hint="eastAsia"/>
        </w:rPr>
        <w:t xml:space="preserve">31.41，换手率17.79%，净利润同比-246.5547%。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重点股高PE≥80共5只，估值拥挤需要纳入明日风控。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操作结论：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东山精密、沪电股份是今日最强共振核心，但明日只能等缩量回踩或分歧转强。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生益科技作为元件中军，若不破今日涨停承接区，可继续观察。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行云科技这类高弹性但基本面指标弱的个股，不适合作为稳健右侧核心。</w:t>
      </w:r>
    </w:p>
    <w:p>
      <w:r>
        <w:pict>
          <v:rect style="width:0;height:1.5pt" o:hralign="center" o:hrstd="t" o:hr="t"/>
        </w:pict>
      </w:r>
    </w:p>
    <w:bookmarkEnd w:id="29"/>
    <w:bookmarkStart w:id="32" w:name="十二跌停风险地图高位股与军工航天仍是风险源"/>
    <w:p>
      <w:pPr>
        <w:pStyle w:val="Heading2"/>
      </w:pPr>
      <w:r>
        <w:t xml:space="preserve">🧨 </w:t>
      </w:r>
      <w:r>
        <w:rPr>
          <w:rFonts w:hint="eastAsia"/>
        </w:rPr>
        <w:t xml:space="preserve">十二、跌停风险地图：高位股与军工航天仍是风险源</w:t>
      </w:r>
    </w:p>
    <w:bookmarkStart w:id="30" w:name="跌停风险分类"/>
    <w:p>
      <w:pPr>
        <w:pStyle w:val="Heading3"/>
      </w:pPr>
      <w:r>
        <w:t xml:space="preserve">⚠️ 1. </w:t>
      </w:r>
      <w:r>
        <w:rPr>
          <w:rFonts w:hint="eastAsia"/>
        </w:rPr>
        <w:t xml:space="preserve">跌停风险分类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风险类型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代表个股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高位风险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六国化工、五矿发展、青龙管业、铖昌科技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20CM风险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双杰电气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其他风险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中国卫星、三维通信、凯美特气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业绩/减值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未核验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监管/ST退市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未核验</w:t>
            </w:r>
          </w:p>
        </w:tc>
      </w:tr>
    </w:tbl>
    <w:bookmarkEnd w:id="30"/>
    <w:bookmarkStart w:id="31" w:name="重点跌停个股"/>
    <w:p>
      <w:pPr>
        <w:pStyle w:val="Heading3"/>
      </w:pPr>
      <w:r>
        <w:t xml:space="preserve">⚠️ 2. </w:t>
      </w:r>
      <w:r>
        <w:rPr>
          <w:rFonts w:hint="eastAsia"/>
        </w:rPr>
        <w:t xml:space="preserve">重点跌停个股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行业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跌幅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中国卫星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航天装备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-10.00%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航天方向退潮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铖昌科技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军工电子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-10.00%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高位军工电子风险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双杰电气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电网设备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-20.00%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20CM极端亏钱效应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青龙管业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装修建材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-10.01%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高位补跌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六国化工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农化制品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-10.06%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2日跌停风险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风险地图结论：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跌停并未全面扩散，但局部高位股亏钱效应仍强。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航天装备、军工电子与通用设备是明日重点回避区域。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若明日跌停数从25家升至40家以上，说明今日修复可能转为分歧。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5" w:name="十三策略复盘评分全天总分88分午后需承认修复超预期"/>
    <w:p>
      <w:pPr>
        <w:pStyle w:val="Heading2"/>
      </w:pPr>
      <w:r>
        <w:t xml:space="preserve">🧾 </w:t>
      </w:r>
      <w:r>
        <w:rPr>
          <w:rFonts w:hint="eastAsia"/>
        </w:rPr>
        <w:t xml:space="preserve">十三、策略复盘评分：全天总分88分，午后需承认修复超预期</w:t>
      </w:r>
    </w:p>
    <w:bookmarkStart w:id="33" w:name="盘前策略复盘"/>
    <w:p>
      <w:pPr>
        <w:pStyle w:val="Heading3"/>
      </w:pPr>
      <w:r>
        <w:t xml:space="preserve">📌 </w:t>
      </w:r>
      <w:r>
        <w:rPr>
          <w:rFonts w:hint="eastAsia"/>
        </w:rPr>
        <w:t xml:space="preserve">盘前策略复盘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盘前判断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全天验证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分数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高位半导体回避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半导体净流出-124.21亿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25/25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AI硬件机会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只做核心右侧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东山、新易盛、中际、沪电大幅流入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23/25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医药防守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可低吸防守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医疗服务净流入+21.77亿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17/20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油气能源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事件催化观察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炼化及贸易净流入+10.15亿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14/15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仓位谨慎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最高50%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下午修复强于预期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9/15</w:t>
            </w:r>
          </w:p>
        </w:tc>
      </w:tr>
    </w:tbl>
    <w:p>
      <w:pPr>
        <w:pStyle w:val="BodyText"/>
      </w:pPr>
      <w:r>
        <w:t xml:space="preserve">📌 </w:t>
      </w:r>
      <w:r>
        <w:rPr>
          <w:rFonts w:hint="eastAsia"/>
        </w:rPr>
        <w:t xml:space="preserve">盘前评分：88分。</w:t>
      </w:r>
    </w:p>
    <w:p>
      <w:pPr>
        <w:pStyle w:val="BodyText"/>
      </w:pPr>
      <w:r>
        <w:rPr>
          <w:rFonts w:hint="eastAsia"/>
        </w:rPr>
        <w:t xml:space="preserve">扣分点：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盘前对成交额偏谨慎，全天最终成交额27194.75亿元，较昨日仅-4.06%，量能好于盘前与午盘担忧。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对元件、PCB、光模块缩圈抱团方向判断正确，但午后强度超出午盘保守仓位预期。</w:t>
      </w:r>
    </w:p>
    <w:bookmarkEnd w:id="33"/>
    <w:bookmarkStart w:id="34" w:name="午盘策略复盘"/>
    <w:p>
      <w:pPr>
        <w:pStyle w:val="Heading3"/>
      </w:pPr>
      <w:r>
        <w:t xml:space="preserve">📌 </w:t>
      </w:r>
      <w:r>
        <w:rPr>
          <w:rFonts w:hint="eastAsia"/>
        </w:rPr>
        <w:t xml:space="preserve">午盘策略复盘</w:t>
      </w:r>
    </w:p>
    <w:p>
      <w:pPr>
        <w:pStyle w:val="FirstParagraph"/>
      </w:pPr>
      <w:r>
        <w:rPr>
          <w:rFonts w:hint="eastAsia"/>
        </w:rPr>
        <w:t xml:space="preserve">午盘建议：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当前建议仓位35%。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上限42%。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只做PCB、元件、光模块核心。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回避半导体、军工电子、计算机设备。</w:t>
      </w:r>
    </w:p>
    <w:p>
      <w:pPr>
        <w:pStyle w:val="FirstParagraph"/>
      </w:pPr>
      <w:r>
        <w:rPr>
          <w:rFonts w:hint="eastAsia"/>
        </w:rPr>
        <w:t xml:space="preserve">全天验证：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PCB、元件、光模块核心成为最强赚钱方向。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半导体仍最大净流出，回避策略正确。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午后指数修复强，35%基准仓偏保守，但符合午盘可核验数据。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策略总评：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防风险判断优秀。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主线选择准确。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仓位偏保守但不犯原则性错误。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明日策略应从“防守确认”切换为“主线分歧低吸</w:t>
      </w:r>
      <w:r>
        <w:t xml:space="preserve"> + </w:t>
      </w:r>
      <w:r>
        <w:rPr>
          <w:rFonts w:hint="eastAsia"/>
        </w:rPr>
        <w:t xml:space="preserve">高位追涨回避”。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6" w:name="十四明日投资方向排序a池做核心d池坚决回避"/>
    <w:p>
      <w:pPr>
        <w:pStyle w:val="Heading2"/>
      </w:pPr>
      <w:r>
        <w:t xml:space="preserve">🧭 </w:t>
      </w:r>
      <w:r>
        <w:rPr>
          <w:rFonts w:hint="eastAsia"/>
        </w:rPr>
        <w:t xml:space="preserve">十四、明日投资方向排序：A池做核心，D池坚决回避</w:t>
      </w:r>
    </w:p>
    <w:bookmarkEnd w:id="36"/>
    <w:bookmarkStart w:id="37" w:name="a池ai硬件核心元件pcb光模块"/>
    <w:p>
      <w:pPr>
        <w:pStyle w:val="Heading2"/>
      </w:pPr>
      <w:r>
        <w:t xml:space="preserve">✅ </w:t>
      </w:r>
      <w:r>
        <w:rPr>
          <w:rFonts w:hint="eastAsia"/>
        </w:rPr>
        <w:t xml:space="preserve">A池：AI硬件核心、元件、PCB、光模块</w:t>
      </w:r>
    </w:p>
    <w:p>
      <w:pPr>
        <w:pStyle w:val="FirstParagraph"/>
      </w:pPr>
      <w:r>
        <w:rPr>
          <w:rFonts w:hint="eastAsia"/>
        </w:rPr>
        <w:t xml:space="preserve">核心证据：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元件主力净流入+141.37亿元。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通信设备主力净流入+91.52亿元。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东山精密主力净流入+48.54亿。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新易盛主力净流入+44.51亿。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中际旭创主力净流入+35.36亿。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明日操作：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只买分歧，不追一致。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优先看东山精密、新易盛、中际旭创、沪电股份、生益科技。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若高开超过预期后放量回落，不追。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若低开不破今日强势结构，随后放量站回分时均线，可右侧试仓。</w:t>
      </w:r>
    </w:p>
    <w:bookmarkEnd w:id="37"/>
    <w:bookmarkStart w:id="38" w:name="b池工业金属小金属贵金属煤炭"/>
    <w:p>
      <w:pPr>
        <w:pStyle w:val="Heading2"/>
      </w:pPr>
      <w:r>
        <w:t xml:space="preserve">✅ </w:t>
      </w:r>
      <w:r>
        <w:rPr>
          <w:rFonts w:hint="eastAsia"/>
        </w:rPr>
        <w:t xml:space="preserve">B池：工业金属、小金属、贵金属、煤炭</w:t>
      </w:r>
    </w:p>
    <w:p>
      <w:pPr>
        <w:pStyle w:val="FirstParagraph"/>
      </w:pPr>
      <w:r>
        <w:rPr>
          <w:rFonts w:hint="eastAsia"/>
        </w:rPr>
        <w:t xml:space="preserve">核心证据：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工业金属主力净流入+64.59亿元。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小金属主力净流入+18.07亿元。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贵金属主力净流入+7.53亿元。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煤炭板块涨幅📈</w:t>
      </w:r>
      <w:r>
        <w:t xml:space="preserve"> +3.34%。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明日操作：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观察紫金矿业、宏桥控股、大有能源等方向承接。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工业金属若继续强于指数，可作为第二主线。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不追尾盘加速股，只做趋势确认。</w:t>
      </w:r>
    </w:p>
    <w:bookmarkEnd w:id="38"/>
    <w:bookmarkStart w:id="39" w:name="c池医疗服务医药生物医药etf"/>
    <w:p>
      <w:pPr>
        <w:pStyle w:val="Heading2"/>
      </w:pPr>
      <w:r>
        <w:t xml:space="preserve">✅ </w:t>
      </w:r>
      <w:r>
        <w:rPr>
          <w:rFonts w:hint="eastAsia"/>
        </w:rPr>
        <w:t xml:space="preserve">C池：医疗服务、医药生物、医药ETF</w:t>
      </w:r>
    </w:p>
    <w:p>
      <w:pPr>
        <w:pStyle w:val="FirstParagraph"/>
      </w:pPr>
      <w:r>
        <w:rPr>
          <w:rFonts w:hint="eastAsia"/>
        </w:rPr>
        <w:t xml:space="preserve">核心证据：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医疗服务主力净流入+21.77亿元。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医药生物板块涨幅📈</w:t>
      </w:r>
      <w:r>
        <w:t xml:space="preserve"> +1.30%。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医药ETF涨幅📈</w:t>
      </w:r>
      <w:r>
        <w:t xml:space="preserve"> +2.5723%。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明日操作：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作为防守反击方向。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只低吸趋势中军，不追连续加速小票。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若AI硬件分歧，医药可作为仓位平衡方向。</w:t>
      </w:r>
    </w:p>
    <w:bookmarkEnd w:id="39"/>
    <w:bookmarkStart w:id="40" w:name="d池汽车零部电网设备化学制药"/>
    <w:p>
      <w:pPr>
        <w:pStyle w:val="Heading2"/>
      </w:pPr>
      <w:r>
        <w:t xml:space="preserve">👀 </w:t>
      </w:r>
      <w:r>
        <w:rPr>
          <w:rFonts w:hint="eastAsia"/>
        </w:rPr>
        <w:t xml:space="preserve">D池：汽车零部、电网设备、化学制药</w:t>
      </w:r>
    </w:p>
    <w:p>
      <w:pPr>
        <w:pStyle w:val="FirstParagraph"/>
      </w:pPr>
      <w:r>
        <w:rPr>
          <w:rFonts w:hint="eastAsia"/>
        </w:rPr>
        <w:t xml:space="preserve">核心证据：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汽车零部有7只涨停，处于启动/扩散。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信通电子2连板，电网设备有局部接力。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哈药股份3连板，是当前最高板。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明日操作：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只观察龙头竞价强度和板块扩散。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若中军缺失，不作为主攻。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接力高度只有3板，追板性价比一般。</w:t>
      </w:r>
    </w:p>
    <w:bookmarkEnd w:id="40"/>
    <w:bookmarkStart w:id="41" w:name="e池半导体军工电子航天装备it服务"/>
    <w:p>
      <w:pPr>
        <w:pStyle w:val="Heading2"/>
      </w:pPr>
      <w:r>
        <w:t xml:space="preserve">🚫 </w:t>
      </w:r>
      <w:r>
        <w:rPr>
          <w:rFonts w:hint="eastAsia"/>
        </w:rPr>
        <w:t xml:space="preserve">E池：半导体、军工电子、航天装备、IT服务</w:t>
      </w:r>
    </w:p>
    <w:p>
      <w:pPr>
        <w:pStyle w:val="FirstParagraph"/>
      </w:pPr>
      <w:r>
        <w:rPr>
          <w:rFonts w:hint="eastAsia"/>
        </w:rPr>
        <w:t xml:space="preserve">核心证据：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半导体主力净流出-124.21亿元。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军工电子Ⅱ主力净流出-20.90亿元。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航天装备Ⅱ跌幅📉</w:t>
      </w:r>
      <w:r>
        <w:t xml:space="preserve"> </w:t>
      </w:r>
      <w:r>
        <w:rPr>
          <w:rFonts w:hint="eastAsia"/>
        </w:rPr>
        <w:t xml:space="preserve">-7.79%，净流出-15.74亿元。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IT服务Ⅱ净流出-21.87亿元。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明日纪律：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不抄底半导体破位股。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不接中国卫星、铖昌科技等航天军工方向弱修复。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不买资金净流出但盘口冲高的诱多反抽。</w:t>
      </w:r>
    </w:p>
    <w:p>
      <w:r>
        <w:pict>
          <v:rect style="width:0;height:1.5pt" o:hralign="center" o:hrstd="t" o:hr="t"/>
        </w:pict>
      </w:r>
    </w:p>
    <w:bookmarkEnd w:id="41"/>
    <w:bookmarkStart w:id="44" w:name="十五明日仓位模型上限50基准45防守35"/>
    <w:p>
      <w:pPr>
        <w:pStyle w:val="Heading2"/>
      </w:pPr>
      <w:r>
        <w:t xml:space="preserve">🧮 </w:t>
      </w:r>
      <w:r>
        <w:rPr>
          <w:rFonts w:hint="eastAsia"/>
        </w:rPr>
        <w:t xml:space="preserve">十五、明日仓位模型：上限50%，基准45%，防守35%</w:t>
      </w:r>
    </w:p>
    <w:bookmarkStart w:id="42" w:name="模型输入"/>
    <w:p>
      <w:pPr>
        <w:pStyle w:val="Heading3"/>
      </w:pPr>
      <w:r>
        <w:t xml:space="preserve">📌 1. </w:t>
      </w:r>
      <w:r>
        <w:rPr>
          <w:rFonts w:hint="eastAsia"/>
        </w:rPr>
        <w:t xml:space="preserve">模型输入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仓位影响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3.377</w:t>
            </w:r>
          </w:p>
        </w:tc>
        <w:tc>
          <w:tcPr/>
          <w:p>
            <w:pPr>
              <w:pStyle w:val="Compact"/>
            </w:pPr>
            <w:r>
              <w:t xml:space="preserve">+10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20.6%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22/同花顺25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成交额变化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-4.06%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27194.75亿元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支持交易</w:t>
            </w:r>
          </w:p>
        </w:tc>
      </w:tr>
    </w:tbl>
    <w:p>
      <w:pPr>
        <w:pStyle w:val="BodyText"/>
      </w:pPr>
      <w:r>
        <w:t xml:space="preserve">📌</w:t>
      </w:r>
      <w:r>
        <w:t xml:space="preserve"> </w:t>
      </w:r>
      <w:r>
        <w:rPr>
          <w:rStyle w:val="VerbatimChar"/>
        </w:rPr>
        <w:t xml:space="preserve">derived.position_model.turnover_metrics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今日成交额：27194.75亿元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昨日成交额：28346.94亿元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变动金额：-1152.19亿元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变动比例：-4.06%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预测全天成交额：27194.75亿元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数据源：10jqka_dq_turnover_minute</w:t>
      </w:r>
    </w:p>
    <w:bookmarkEnd w:id="42"/>
    <w:bookmarkStart w:id="43" w:name="仓位结论"/>
    <w:p>
      <w:pPr>
        <w:pStyle w:val="Heading3"/>
      </w:pPr>
      <w:r>
        <w:t xml:space="preserve">🧮 2. </w:t>
      </w:r>
      <w:r>
        <w:rPr>
          <w:rFonts w:hint="eastAsia"/>
        </w:rPr>
        <w:t xml:space="preserve">仓位结论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条件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仓位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进攻档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AI硬件分歧转强，成交额维持27000亿级别，跌停低于25家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平衡档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指数震荡，元件/通信设备仍强，半导体流出收窄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防守档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核心硬件高开低走，半导体继续流出第一，跌停升至40家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35%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当前建议：45%。</w:t>
      </w:r>
    </w:p>
    <w:p>
      <w:pPr>
        <w:pStyle w:val="BodyText"/>
      </w:pPr>
      <w:r>
        <w:rPr>
          <w:rFonts w:hint="eastAsia"/>
        </w:rPr>
        <w:t xml:space="preserve">理由：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指数、宽度、成交额均支持从午盘35%上调到45%。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但半导体仍净流出-124.21亿元，不能提高到满仓。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连板高度仅3板，短线接力并未进入全面高潮。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明日只在A池核心分歧转强时加到50%，不因指数高开被动追仓。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7" w:name="十六明日风险日历与回避清单"/>
    <w:p>
      <w:pPr>
        <w:pStyle w:val="Heading2"/>
      </w:pPr>
      <w:r>
        <w:t xml:space="preserve">📅 </w:t>
      </w:r>
      <w:r>
        <w:rPr>
          <w:rFonts w:hint="eastAsia"/>
        </w:rPr>
        <w:t xml:space="preserve">十六、明日风险日历与回避清单</w:t>
      </w:r>
    </w:p>
    <w:bookmarkStart w:id="45" w:name="风险日历"/>
    <w:p>
      <w:pPr>
        <w:pStyle w:val="Heading3"/>
      </w:pPr>
      <w:r>
        <w:t xml:space="preserve">⚠️ 1. </w:t>
      </w:r>
      <w:r>
        <w:rPr>
          <w:rFonts w:hint="eastAsia"/>
        </w:rPr>
        <w:t xml:space="preserve">风险日历</w:t>
      </w:r>
    </w:p>
    <w:p>
      <w:pPr>
        <w:pStyle w:val="FirstParagraph"/>
      </w:pPr>
      <w:r>
        <w:rPr>
          <w:rFonts w:hint="eastAsia"/>
        </w:rPr>
        <w:t xml:space="preserve">采集JSON中</w:t>
      </w:r>
      <w:r>
        <w:t xml:space="preserve"> </w:t>
      </w:r>
      <w:r>
        <w:rPr>
          <w:rStyle w:val="VerbatimChar"/>
        </w:rPr>
        <w:t xml:space="preserve">derived.risk_events</w:t>
      </w:r>
      <w:r>
        <w:t xml:space="preserve"> </w:t>
      </w:r>
      <w:r>
        <w:rPr>
          <w:rFonts w:hint="eastAsia"/>
        </w:rPr>
        <w:t xml:space="preserve">显示：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解禁：0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减持：0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业绩预警：0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问询函：0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处罚：0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减值：0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停牌：0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回购或增持：0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重组：0</w:t>
      </w:r>
    </w:p>
    <w:p>
      <w:pPr>
        <w:pStyle w:val="FirstParagraph"/>
      </w:pPr>
      <w:r>
        <w:t xml:space="preserve">📌 </w:t>
      </w:r>
      <w:r>
        <w:rPr>
          <w:rFonts w:hint="eastAsia"/>
        </w:rPr>
        <w:t xml:space="preserve">说明：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当前结构化公告风险事件计数为0。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未在采集JSON中出现的具体公告，不臆造补充。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明日仍需盘前重新核验公告池，尤其是高位涨停股与跌停股。</w:t>
      </w:r>
    </w:p>
    <w:bookmarkEnd w:id="45"/>
    <w:bookmarkStart w:id="46" w:name="回避清单"/>
    <w:p>
      <w:pPr>
        <w:pStyle w:val="Heading3"/>
      </w:pPr>
      <w:r>
        <w:t xml:space="preserve">🚫 2. </w:t>
      </w:r>
      <w:r>
        <w:rPr>
          <w:rFonts w:hint="eastAsia"/>
        </w:rPr>
        <w:t xml:space="preserve">回避清单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半导体资金净流出核心：中微公司、中芯国际、江丰电子、芯原股份、雅克科技。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航天军工退潮核心：中国卫星、铖昌科技、星网宇达、航天动力。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高位跌停扩散股：六国化工、五矿发展、青龙管业、雪龙集团。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20CM极端亏钱效应：双杰电气。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高估值且资金未确认的追涨股：PE≥80且无资金流入确认的个股。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高开秒板后反复炸板、封单不足的情绪票。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无成交额、无主线、无业绩支撑的纯概念轮动。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风控底线：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明日若AI硬件核心出现集体放量长上影，仓位从45%降至35%。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若半导体流出仍居第一且跌停扩散，科技仓只留最强核心。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若成交额跌破今日水平明显缩量，不做突破追买。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5" w:name="十七复盘动作清单按七步执行明日计划"/>
    <w:p>
      <w:pPr>
        <w:pStyle w:val="Heading2"/>
      </w:pPr>
      <w:r>
        <w:t xml:space="preserve">✅ </w:t>
      </w:r>
      <w:r>
        <w:rPr>
          <w:rFonts w:hint="eastAsia"/>
        </w:rPr>
        <w:t xml:space="preserve">十七、复盘动作清单：按七步执行明日计划</w:t>
      </w:r>
    </w:p>
    <w:bookmarkStart w:id="48" w:name="整体情绪"/>
    <w:p>
      <w:pPr>
        <w:pStyle w:val="Heading3"/>
      </w:pPr>
      <w:r>
        <w:t xml:space="preserve">1️⃣ </w:t>
      </w:r>
      <w:r>
        <w:rPr>
          <w:rFonts w:hint="eastAsia"/>
        </w:rPr>
        <w:t xml:space="preserve">整体情绪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今日情绪：正常修复。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涨停：81家/同花顺87家。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跌停：22家/同花顺25家。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炸板率：20.6%。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连板高度：3板。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明日观察：涨停是否维持60家以上，跌停是否低于30家。</w:t>
      </w:r>
    </w:p>
    <w:bookmarkEnd w:id="48"/>
    <w:bookmarkStart w:id="49" w:name="连板梯队"/>
    <w:p>
      <w:pPr>
        <w:pStyle w:val="Heading3"/>
      </w:pPr>
      <w:r>
        <w:t xml:space="preserve">2️⃣ </w:t>
      </w:r>
      <w:r>
        <w:rPr>
          <w:rFonts w:hint="eastAsia"/>
        </w:rPr>
        <w:t xml:space="preserve">连板梯队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3板：哈药股份。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2板：信通电子、云创退、宿迁联盛、宏桥控股、恒尚节能。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1板：75家。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风险：二板/首板晋级比例低于12%，高度未打开。</w:t>
      </w:r>
    </w:p>
    <w:bookmarkEnd w:id="49"/>
    <w:bookmarkStart w:id="50" w:name="强势板块"/>
    <w:p>
      <w:pPr>
        <w:pStyle w:val="Heading3"/>
      </w:pPr>
      <w:r>
        <w:t xml:space="preserve">3️⃣ </w:t>
      </w:r>
      <w:r>
        <w:rPr>
          <w:rFonts w:hint="eastAsia"/>
        </w:rPr>
        <w:t xml:space="preserve">强势板块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第一主线：元件，净流入+141.37亿元。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第二主线：通信设备，净流入+91.52亿元。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第三主线：工业金属，净流入+64.59亿元。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防守线：医疗服务，净流入+21.77亿元。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事件线：炼化及贸易，净流入+10.15亿元。</w:t>
      </w:r>
    </w:p>
    <w:bookmarkEnd w:id="50"/>
    <w:bookmarkStart w:id="51" w:name="资金性质"/>
    <w:p>
      <w:pPr>
        <w:pStyle w:val="Heading3"/>
      </w:pPr>
      <w:r>
        <w:t xml:space="preserve">4️⃣ </w:t>
      </w:r>
      <w:r>
        <w:rPr>
          <w:rFonts w:hint="eastAsia"/>
        </w:rPr>
        <w:t xml:space="preserve">资金性质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机构核心主导：中际旭创、兆易创新、新易盛、东山精密。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龙虎榜共振：东山精密净买入133529.3万，沪电股份净买入123676.6万。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ETF承接：创业板ETF、科创50ETF、红利ETF均上涨。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风险资金：半导体、军工电子、航天装备继续流出。</w:t>
      </w:r>
    </w:p>
    <w:bookmarkEnd w:id="51"/>
    <w:bookmarkStart w:id="52" w:name="亏钱效应"/>
    <w:p>
      <w:pPr>
        <w:pStyle w:val="Heading3"/>
      </w:pPr>
      <w:r>
        <w:t xml:space="preserve">5️⃣ </w:t>
      </w:r>
      <w:r>
        <w:rPr>
          <w:rFonts w:hint="eastAsia"/>
        </w:rPr>
        <w:t xml:space="preserve">亏钱效应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大亏数量：28个。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跌停数量：22个。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共性行业：通用设备5个，航天装备2个，专用设备2个。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扩散状态：扩散。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警戒级别：高。</w:t>
      </w:r>
    </w:p>
    <w:bookmarkEnd w:id="52"/>
    <w:bookmarkStart w:id="53" w:name="重点票"/>
    <w:p>
      <w:pPr>
        <w:pStyle w:val="Heading3"/>
      </w:pPr>
      <w:r>
        <w:t xml:space="preserve">6️⃣ </w:t>
      </w:r>
      <w:r>
        <w:rPr>
          <w:rFonts w:hint="eastAsia"/>
        </w:rPr>
        <w:t xml:space="preserve">重点票</w:t>
      </w:r>
    </w:p>
    <w:p>
      <w:pPr>
        <w:pStyle w:val="FirstParagraph"/>
      </w:pPr>
      <w:r>
        <w:rPr>
          <w:rFonts w:hint="eastAsia"/>
        </w:rPr>
        <w:t xml:space="preserve">A池观察：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东山精密：流入+48.54亿，涨停，三表共振最强。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新易盛：流入+44.51亿，涨幅+10.99%。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中际旭创：成交额462.50亿，流入+35.36亿。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沪电股份：流入+29.54亿，龙虎榜净买入123676.6万。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生益科技：流入+24.25亿，涨停。</w:t>
      </w:r>
    </w:p>
    <w:p>
      <w:pPr>
        <w:pStyle w:val="FirstParagraph"/>
      </w:pPr>
      <w:r>
        <w:rPr>
          <w:rFonts w:hint="eastAsia"/>
        </w:rPr>
        <w:t xml:space="preserve">风险票：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中微公司：流出-9.49亿。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东方财富：流出-9.28亿。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江丰电子：流出-8.60亿。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华丰科技：跌幅-11.81%，流出-7.33亿。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中国卫星：跌停，流出-5.80亿。</w:t>
      </w:r>
    </w:p>
    <w:bookmarkEnd w:id="53"/>
    <w:bookmarkStart w:id="54" w:name="次日计划"/>
    <w:p>
      <w:pPr>
        <w:pStyle w:val="Heading3"/>
      </w:pPr>
      <w:r>
        <w:t xml:space="preserve">7️⃣ </w:t>
      </w:r>
      <w:r>
        <w:rPr>
          <w:rFonts w:hint="eastAsia"/>
        </w:rPr>
        <w:t xml:space="preserve">次日计划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明日执行：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竞价先看东山精密、新易盛、中际旭创、沪电股份、生益科技是否高开低走。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10:00前不追急拉，等第一轮分歧后确认承接。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若A池核心缩量回踩不破，右侧加仓到45%-50%。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若半导体继续净流出第一，禁止扩散买科技弱分支。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若工业金属继续净流入，可作为第二方向配置。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若跌停升至40家以上，仓位降至35%。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若成交额维持27000亿级别且主线不破，保持进攻但不满仓。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</w:t>
      </w:r>
      <w:r>
        <w:rPr>
          <w:rFonts w:hint="eastAsia"/>
        </w:rPr>
        <w:t xml:space="preserve">生成时间：2026-07-14</w:t>
      </w:r>
      <w:r>
        <w:t xml:space="preserve"> 22:18:32 +0800</w:t>
      </w:r>
      <w:r>
        <w:br/>
      </w:r>
      <w:r>
        <w:t xml:space="preserve">🦞 </w:t>
      </w:r>
      <w:r>
        <w:rPr>
          <w:rFonts w:hint="eastAsia"/>
        </w:rPr>
        <w:t xml:space="preserve">by：奇迹早知道</w:t>
      </w:r>
      <w:r>
        <w:t xml:space="preserve"> v4.0</w:t>
      </w:r>
      <w:r>
        <w:br/>
      </w:r>
      <w:r>
        <w:t xml:space="preserve">🔵 </w:t>
      </w:r>
      <w:r>
        <w:rPr>
          <w:rFonts w:hint="eastAsia"/>
        </w:rPr>
        <w:t xml:space="preserve">数据采集：Python</w:t>
      </w:r>
      <w:r>
        <w:t xml:space="preserve"> </w:t>
      </w:r>
      <w:r>
        <w:rPr>
          <w:rFonts w:hint="eastAsia"/>
        </w:rPr>
        <w:t xml:space="preserve">标准库</w:t>
      </w:r>
      <w:r>
        <w:t xml:space="preserve"> + </w:t>
      </w:r>
      <w:r>
        <w:rPr>
          <w:rFonts w:hint="eastAsia"/>
        </w:rPr>
        <w:t xml:space="preserve">华泰skill</w:t>
      </w:r>
      <w:r>
        <w:t xml:space="preserve"> + </w:t>
      </w:r>
      <w:r>
        <w:rPr>
          <w:rFonts w:hint="eastAsia"/>
        </w:rPr>
        <w:t xml:space="preserve">东财push2ex/datacenter/F10</w:t>
      </w:r>
      <w:r>
        <w:t xml:space="preserve"> + </w:t>
      </w:r>
      <w:r>
        <w:rPr>
          <w:rFonts w:hint="eastAsia"/>
        </w:rPr>
        <w:t xml:space="preserve">同花顺dq</w:t>
      </w:r>
      <w:r>
        <w:t xml:space="preserve"> + </w:t>
      </w:r>
      <w:r>
        <w:rPr>
          <w:rFonts w:hint="eastAsia"/>
        </w:rPr>
        <w:t xml:space="preserve">新浪/腾讯行情</w:t>
      </w:r>
      <w:r>
        <w:t xml:space="preserve"> + </w:t>
      </w:r>
      <w:r>
        <w:rPr>
          <w:rFonts w:hint="eastAsia"/>
        </w:rPr>
        <w:t xml:space="preserve">financial_rigor验算</w:t>
      </w:r>
      <w:r>
        <w:br/>
      </w:r>
      <w:r>
        <w:t xml:space="preserve">🔴 </w:t>
      </w:r>
      <w:r>
        <w:rPr>
          <w:rFonts w:hint="eastAsia"/>
        </w:rPr>
        <w:t xml:space="preserve">分析+写稿模型：GPT-5.5</w:t>
      </w:r>
      <w:r>
        <w:t xml:space="preserve"> (openai-codex)</w:t>
      </w:r>
      <w:r>
        <w:br/>
      </w:r>
      <w:r>
        <w:t xml:space="preserve">📄 </w:t>
      </w:r>
      <w:r>
        <w:rPr>
          <w:rFonts w:hint="eastAsia"/>
        </w:rPr>
        <w:t xml:space="preserve">文档生成：pandoc</w:t>
      </w:r>
      <w:r>
        <w:t xml:space="preserve"> (markdown → docx)</w:t>
      </w:r>
    </w:p>
    <w:bookmarkEnd w:id="54"/>
    <w:bookmarkEnd w:id="55"/>
    <w:bookmarkEnd w:id="5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2026-07-14T14:24:18Z</dcterms:created>
  <dcterms:modified xsi:type="dcterms:W3CDTF">2026-07-14T14:24:18Z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