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新闻联播a股解读-2026-08-11"/>
    <w:p>
      <w:pPr>
        <w:pStyle w:val="Heading1"/>
      </w:pPr>
      <w:r>
        <w:rPr>
          <w:rFonts w:hint="eastAsia"/>
        </w:rPr>
        <w:t xml:space="preserve">新闻联播A股解读</w:t>
      </w:r>
      <w:r>
        <w:t xml:space="preserve"> | 2026-08-11</w:t>
      </w:r>
    </w:p>
    <w:bookmarkStart w:id="9" w:name="一生产与稿源核验"/>
    <w:p>
      <w:pPr>
        <w:pStyle w:val="Heading2"/>
      </w:pPr>
      <w:r>
        <w:rPr>
          <w:rFonts w:hint="eastAsia"/>
        </w:rPr>
        <w:t xml:space="preserve">一、生产与稿源核验</w:t>
      </w:r>
    </w:p>
    <w:p>
      <w:pPr>
        <w:pStyle w:val="Compact"/>
        <w:numPr>
          <w:ilvl w:val="0"/>
          <w:numId w:val="1001"/>
        </w:numPr>
      </w:pPr>
      <w:r>
        <w:rPr>
          <w:rFonts w:hint="eastAsia"/>
        </w:rPr>
        <w:t xml:space="preserve">唯一联播原文数据源：</w:t>
      </w:r>
      <w:r>
        <w:rPr>
          <w:rStyle w:val="VerbatimChar"/>
        </w:rPr>
        <w:t xml:space="preserve">/Users/qiji/.hermes/skills/finance/qiji-morning-know/memory/xinwenlianbo/2026-08-11.md</w:t>
      </w:r>
      <w:r>
        <w:t xml:space="preserve">。</w:t>
      </w:r>
    </w:p>
    <w:p>
      <w:pPr>
        <w:pStyle w:val="Compact"/>
        <w:numPr>
          <w:ilvl w:val="0"/>
          <w:numId w:val="1001"/>
        </w:numPr>
      </w:pPr>
      <w:r>
        <w:rPr>
          <w:rFonts w:hint="eastAsia"/>
        </w:rPr>
        <w:t xml:space="preserve">原文标题日期：</w:t>
      </w:r>
      <w:r>
        <w:rPr>
          <w:rStyle w:val="VerbatimChar"/>
          <w:rFonts w:hint="eastAsia"/>
        </w:rPr>
        <w:t xml:space="preserve">《新闻联播》</w:t>
      </w:r>
      <w:r>
        <w:rPr>
          <w:rStyle w:val="VerbatimChar"/>
        </w:rPr>
        <w:t xml:space="preserve"> (20260811)</w:t>
      </w:r>
      <w:r>
        <w:rPr>
          <w:rFonts w:hint="eastAsia"/>
        </w:rPr>
        <w:t xml:space="preserve">；原文包含新闻摘要与详细新闻。</w:t>
      </w:r>
    </w:p>
    <w:p>
      <w:pPr>
        <w:pStyle w:val="Compact"/>
        <w:numPr>
          <w:ilvl w:val="0"/>
          <w:numId w:val="1001"/>
        </w:numPr>
      </w:pPr>
      <w:r>
        <w:rPr>
          <w:rFonts w:hint="eastAsia"/>
        </w:rPr>
        <w:t xml:space="preserve">已解析详细新闻</w:t>
      </w:r>
      <w:r>
        <w:t xml:space="preserve"> 14 </w:t>
      </w:r>
      <w:r>
        <w:rPr>
          <w:rFonts w:hint="eastAsia"/>
        </w:rPr>
        <w:t xml:space="preserve">条，其中国内联播快讯</w:t>
      </w:r>
      <w:r>
        <w:t xml:space="preserve"> 7 </w:t>
      </w:r>
      <w:r>
        <w:rPr>
          <w:rFonts w:hint="eastAsia"/>
        </w:rPr>
        <w:t xml:space="preserve">条、国际联播快讯</w:t>
      </w:r>
      <w:r>
        <w:t xml:space="preserve"> 4 </w:t>
      </w:r>
      <w:r>
        <w:rPr>
          <w:rFonts w:hint="eastAsia"/>
        </w:rPr>
        <w:t xml:space="preserve">条；本稿逐条覆盖全部标题与快讯子项。</w:t>
      </w:r>
    </w:p>
    <w:p>
      <w:pPr>
        <w:pStyle w:val="Compact"/>
        <w:numPr>
          <w:ilvl w:val="0"/>
          <w:numId w:val="1001"/>
        </w:numPr>
      </w:pPr>
      <w:r>
        <w:rPr>
          <w:rFonts w:hint="eastAsia"/>
        </w:rPr>
        <w:t xml:space="preserve">写稿边界：仅基于上述原文事实做A股影响映射；凡涉及板块方向均为政策/事件映射，不构成个股推荐。</w:t>
      </w:r>
    </w:p>
    <w:bookmarkEnd w:id="9"/>
    <w:bookmarkStart w:id="10" w:name="二今日联播总评"/>
    <w:p>
      <w:pPr>
        <w:pStyle w:val="Heading2"/>
      </w:pPr>
      <w:r>
        <w:rPr>
          <w:rFonts w:hint="eastAsia"/>
        </w:rPr>
        <w:t xml:space="preserve">二、今日联播总评</w:t>
      </w:r>
    </w:p>
    <w:p>
      <w:pPr>
        <w:pStyle w:val="Compact"/>
        <w:numPr>
          <w:ilvl w:val="0"/>
          <w:numId w:val="1002"/>
        </w:numPr>
      </w:pPr>
      <w:r>
        <w:rPr>
          <w:rFonts w:hint="eastAsia"/>
        </w:rPr>
        <w:t xml:space="preserve">整体基调：民生保障、粮食安全、生态治理、能源安全和防灾救灾共同构成偏稳增长、偏安全底线的政策基调。</w:t>
      </w:r>
    </w:p>
    <w:p>
      <w:pPr>
        <w:pStyle w:val="Compact"/>
        <w:numPr>
          <w:ilvl w:val="0"/>
          <w:numId w:val="1002"/>
        </w:numPr>
      </w:pPr>
      <w:r>
        <w:rPr>
          <w:rFonts w:hint="eastAsia"/>
        </w:rPr>
        <w:t xml:space="preserve">政策信号强度：中等偏强。最强信号来自社保安全网、现代煤炭产业体系、防汛灾后恢复、生态保护“十五五”规划。</w:t>
      </w:r>
    </w:p>
    <w:p>
      <w:pPr>
        <w:pStyle w:val="Compact"/>
        <w:numPr>
          <w:ilvl w:val="0"/>
          <w:numId w:val="1002"/>
        </w:numPr>
      </w:pPr>
      <w:r>
        <w:rPr>
          <w:rFonts w:hint="eastAsia"/>
        </w:rPr>
        <w:t xml:space="preserve">对A股总体影响：结构性利好，指数级全面刺激不足，主题集中在民生服务、能源安全、农业科技、生态修复、防灾应急、文化数字化。</w:t>
      </w:r>
    </w:p>
    <w:bookmarkEnd w:id="10"/>
    <w:bookmarkStart w:id="11" w:name="三核心信号排序"/>
    <w:p>
      <w:pPr>
        <w:pStyle w:val="Heading2"/>
      </w:pPr>
      <w:r>
        <w:rPr>
          <w:rFonts w:hint="eastAsia"/>
        </w:rPr>
        <w:t xml:space="preserve">三、核心信号排序</w:t>
      </w:r>
    </w:p>
    <w:p>
      <w:pPr>
        <w:pStyle w:val="Compact"/>
        <w:numPr>
          <w:ilvl w:val="0"/>
          <w:numId w:val="1003"/>
        </w:numPr>
      </w:pPr>
      <w:r>
        <w:rPr>
          <w:rFonts w:hint="eastAsia"/>
        </w:rPr>
        <w:t xml:space="preserve">社会保障安全网持续加密，长护险、新就业形态职业伤害保障、精准救助构成民生制度建设主线，信号强度★★★★。</w:t>
      </w:r>
    </w:p>
    <w:p>
      <w:pPr>
        <w:pStyle w:val="Compact"/>
        <w:numPr>
          <w:ilvl w:val="0"/>
          <w:numId w:val="1003"/>
        </w:numPr>
      </w:pPr>
      <w:r>
        <w:rPr>
          <w:rFonts w:hint="eastAsia"/>
        </w:rPr>
        <w:t xml:space="preserve">煤炭工业“十五五”规划明确先进产能、智能化煤矿、煤层气和清洁高效利用，能源安全信号强度★★★★。</w:t>
      </w:r>
    </w:p>
    <w:p>
      <w:pPr>
        <w:pStyle w:val="Compact"/>
        <w:numPr>
          <w:ilvl w:val="0"/>
          <w:numId w:val="1003"/>
        </w:numPr>
      </w:pPr>
      <w:r>
        <w:rPr>
          <w:rFonts w:hint="eastAsia"/>
        </w:rPr>
        <w:t xml:space="preserve">台风“白海豚”引发多地防汛救灾和中央预算内投资灾后恢复，防灾减灾与水利基建短线信号强度★★★。</w:t>
      </w:r>
    </w:p>
    <w:p>
      <w:pPr>
        <w:pStyle w:val="Compact"/>
        <w:numPr>
          <w:ilvl w:val="0"/>
          <w:numId w:val="1003"/>
        </w:numPr>
      </w:pPr>
      <w:r>
        <w:rPr>
          <w:rFonts w:hint="eastAsia"/>
        </w:rPr>
        <w:t xml:space="preserve">生态保护“十五五”规划和文物事业“十五五”规划继续把生态安全、文化资源数字化纳入中长期建设。</w:t>
      </w:r>
    </w:p>
    <w:p>
      <w:pPr>
        <w:pStyle w:val="Compact"/>
        <w:numPr>
          <w:ilvl w:val="0"/>
          <w:numId w:val="1003"/>
        </w:numPr>
      </w:pPr>
      <w:r>
        <w:rPr>
          <w:rFonts w:hint="eastAsia"/>
        </w:rPr>
        <w:t xml:space="preserve">霍尔木兹海峡和中东局势、全球干旱高温、日元下跌提示外部风险并未消退。</w:t>
      </w:r>
    </w:p>
    <w:bookmarkEnd w:id="11"/>
    <w:bookmarkStart w:id="26" w:name="四分条a股影响分析"/>
    <w:p>
      <w:pPr>
        <w:pStyle w:val="Heading2"/>
      </w:pPr>
      <w:r>
        <w:rPr>
          <w:rFonts w:hint="eastAsia"/>
        </w:rPr>
        <w:t xml:space="preserve">四、分条A股影响分析</w:t>
      </w:r>
    </w:p>
    <w:bookmarkStart w:id="12" w:name="习近平就哥伦比亚发生强烈地震向哥伦比亚总统致慰问电"/>
    <w:p>
      <w:pPr>
        <w:pStyle w:val="Heading3"/>
      </w:pPr>
      <w:r>
        <w:t xml:space="preserve">1. </w:t>
      </w:r>
      <w:r>
        <w:rPr>
          <w:rFonts w:hint="eastAsia"/>
        </w:rPr>
        <w:t xml:space="preserve">习近平就哥伦比亚发生强烈地震向哥伦比亚总统致慰问电</w:t>
      </w:r>
    </w:p>
    <w:p>
      <w:pPr>
        <w:pStyle w:val="Compact"/>
        <w:numPr>
          <w:ilvl w:val="0"/>
          <w:numId w:val="1004"/>
        </w:numPr>
      </w:pPr>
      <w:r>
        <w:rPr>
          <w:rFonts w:hint="eastAsia"/>
        </w:rPr>
        <w:t xml:space="preserve">原文事实摘要：央视网消息（新闻联播）：8月11日，国家主席习近平就哥伦比亚发生强烈地震向哥伦比亚总统德拉埃斯普列亚致慰问电。</w:t>
      </w:r>
    </w:p>
    <w:p>
      <w:pPr>
        <w:pStyle w:val="Compact"/>
        <w:numPr>
          <w:ilvl w:val="0"/>
          <w:numId w:val="1004"/>
        </w:numPr>
      </w:pPr>
      <w:r>
        <w:rPr>
          <w:rFonts w:hint="eastAsia"/>
        </w:rPr>
        <w:t xml:space="preserve">央视原文链接：https://tv.cctv.com/2026/08/11/VIDEO2g6bRMoszRKBRrhYA2u260811.shtml</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A股影响：中性偏事件</w:t>
      </w:r>
    </w:p>
    <w:p>
      <w:pPr>
        <w:pStyle w:val="Compact"/>
        <w:numPr>
          <w:ilvl w:val="0"/>
          <w:numId w:val="1004"/>
        </w:numPr>
      </w:pPr>
      <w:r>
        <w:rPr>
          <w:rFonts w:hint="eastAsia"/>
        </w:rPr>
        <w:t xml:space="preserve">影响时效：长期外交/短期灾害链条弱刺激</w:t>
      </w:r>
    </w:p>
    <w:p>
      <w:pPr>
        <w:pStyle w:val="Compact"/>
        <w:numPr>
          <w:ilvl w:val="0"/>
          <w:numId w:val="1004"/>
        </w:numPr>
      </w:pPr>
      <w:r>
        <w:rPr>
          <w:rFonts w:hint="eastAsia"/>
        </w:rPr>
        <w:t xml:space="preserve">受益/关注板块：应急救援、海外工程保险、医疗救援、国际工程</w:t>
      </w:r>
    </w:p>
    <w:p>
      <w:pPr>
        <w:pStyle w:val="Compact"/>
        <w:numPr>
          <w:ilvl w:val="0"/>
          <w:numId w:val="1004"/>
        </w:numPr>
      </w:pPr>
      <w:r>
        <w:rPr>
          <w:rFonts w:hint="eastAsia"/>
        </w:rPr>
        <w:t xml:space="preserve">受益逻辑：慰问电本身是外交人道主义信号，A股直接驱动弱；若灾后重建启动，工程承包、通信保障、医疗救援等方向存在主题映射，但需后续订单验证。</w:t>
      </w:r>
    </w:p>
    <w:bookmarkEnd w:id="12"/>
    <w:bookmarkStart w:id="13" w:name="新思想引领新征程织就更密更暖的社会保障安全网"/>
    <w:p>
      <w:pPr>
        <w:pStyle w:val="Heading3"/>
      </w:pPr>
      <w:r>
        <w:t xml:space="preserve">2. </w:t>
      </w:r>
      <w:r>
        <w:rPr>
          <w:rFonts w:hint="eastAsia"/>
        </w:rPr>
        <w:t xml:space="preserve">【新思想引领新征程】织就更密更暖的社会保障安全网</w:t>
      </w:r>
    </w:p>
    <w:p>
      <w:pPr>
        <w:pStyle w:val="Compact"/>
        <w:numPr>
          <w:ilvl w:val="0"/>
          <w:numId w:val="1005"/>
        </w:numPr>
      </w:pPr>
      <w:r>
        <w:rPr>
          <w:rFonts w:hint="eastAsia"/>
        </w:rPr>
        <w:t xml:space="preserve">原文事实摘要：央视网消息（新闻联播）：习近平总书记指出：“社会保障是保障和改善民生、维护社会公平、增进人民福祉的基本制度保障。</w:t>
      </w:r>
    </w:p>
    <w:p>
      <w:pPr>
        <w:pStyle w:val="Compact"/>
        <w:numPr>
          <w:ilvl w:val="0"/>
          <w:numId w:val="1005"/>
        </w:numPr>
      </w:pPr>
      <w:r>
        <w:rPr>
          <w:rFonts w:hint="eastAsia"/>
        </w:rPr>
        <w:t xml:space="preserve">央视原文链接：https://tv.cctv.com/2026/08/11/VIDECDo8QmAJbvZh1TiN0y2I260811.shtml</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A股影响：中长期利好</w:t>
      </w:r>
    </w:p>
    <w:p>
      <w:pPr>
        <w:pStyle w:val="Compact"/>
        <w:numPr>
          <w:ilvl w:val="0"/>
          <w:numId w:val="1005"/>
        </w:numPr>
      </w:pPr>
      <w:r>
        <w:rPr>
          <w:rFonts w:hint="eastAsia"/>
        </w:rPr>
        <w:t xml:space="preserve">影响时效：中长期</w:t>
      </w:r>
    </w:p>
    <w:p>
      <w:pPr>
        <w:pStyle w:val="Compact"/>
        <w:numPr>
          <w:ilvl w:val="0"/>
          <w:numId w:val="1005"/>
        </w:numPr>
      </w:pPr>
      <w:r>
        <w:rPr>
          <w:rFonts w:hint="eastAsia"/>
        </w:rPr>
        <w:t xml:space="preserve">受益/关注板块：养老服务、商业健康险、医疗信息化、民政信息化、适老化改造、康复护理</w:t>
      </w:r>
    </w:p>
    <w:p>
      <w:pPr>
        <w:pStyle w:val="Compact"/>
        <w:numPr>
          <w:ilvl w:val="0"/>
          <w:numId w:val="1005"/>
        </w:numPr>
      </w:pPr>
      <w:r>
        <w:rPr>
          <w:rFonts w:hint="eastAsia"/>
        </w:rPr>
        <w:t xml:space="preserve">受益逻辑：围绕“十五五”、长护险全国覆盖、新就业形态职业伤害保障、社会救助法制化，指向社保扩面、养老护理支付和民生数据平台建设。</w:t>
      </w:r>
    </w:p>
    <w:bookmarkEnd w:id="13"/>
    <w:bookmarkStart w:id="14" w:name="文献纪录片江泽民今晚开始播出"/>
    <w:p>
      <w:pPr>
        <w:pStyle w:val="Heading3"/>
      </w:pPr>
      <w:r>
        <w:t xml:space="preserve">3. </w:t>
      </w:r>
      <w:r>
        <w:rPr>
          <w:rFonts w:hint="eastAsia"/>
        </w:rPr>
        <w:t xml:space="preserve">文献纪录片《江泽民》今晚开始播出</w:t>
      </w:r>
    </w:p>
    <w:p>
      <w:pPr>
        <w:pStyle w:val="Compact"/>
        <w:numPr>
          <w:ilvl w:val="0"/>
          <w:numId w:val="1006"/>
        </w:numPr>
      </w:pPr>
      <w:r>
        <w:rPr>
          <w:rFonts w:hint="eastAsia"/>
        </w:rPr>
        <w:t xml:space="preserve">原文事实摘要：央视网消息（新闻联播）：为纪念江泽民同志诞辰100周年，由中共中央宣传部、中共中央党史和文献研究院、国家广播电视总局、中央广播电视总台联合摄制的十二集文献纪录片《江泽民》，将从今天（8月11日）起在总台央视综合频道晚八点档首播、科教频道晚十点档重播。</w:t>
      </w:r>
    </w:p>
    <w:p>
      <w:pPr>
        <w:pStyle w:val="Compact"/>
        <w:numPr>
          <w:ilvl w:val="0"/>
          <w:numId w:val="1006"/>
        </w:numPr>
      </w:pPr>
      <w:r>
        <w:rPr>
          <w:rFonts w:hint="eastAsia"/>
        </w:rPr>
        <w:t xml:space="preserve">央视原文链接：https://tv.cctv.com/2026/08/11/VIDEiJn77wlPx5eyoCWirJ7b260811.shtml</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A股影响：中性</w:t>
      </w:r>
    </w:p>
    <w:p>
      <w:pPr>
        <w:pStyle w:val="Compact"/>
        <w:numPr>
          <w:ilvl w:val="0"/>
          <w:numId w:val="1006"/>
        </w:numPr>
      </w:pPr>
      <w:r>
        <w:rPr>
          <w:rFonts w:hint="eastAsia"/>
        </w:rPr>
        <w:t xml:space="preserve">影响时效：短期</w:t>
      </w:r>
    </w:p>
    <w:p>
      <w:pPr>
        <w:pStyle w:val="Compact"/>
        <w:numPr>
          <w:ilvl w:val="0"/>
          <w:numId w:val="1006"/>
        </w:numPr>
      </w:pPr>
      <w:r>
        <w:rPr>
          <w:rFonts w:hint="eastAsia"/>
        </w:rPr>
        <w:t xml:space="preserve">受益/关注板块：传媒、影视制作、主旋律内容</w:t>
      </w:r>
    </w:p>
    <w:p>
      <w:pPr>
        <w:pStyle w:val="Compact"/>
        <w:numPr>
          <w:ilvl w:val="0"/>
          <w:numId w:val="1006"/>
        </w:numPr>
      </w:pPr>
      <w:r>
        <w:rPr>
          <w:rFonts w:hint="eastAsia"/>
        </w:rPr>
        <w:t xml:space="preserve">受益逻辑：纪念性文化宣传安排，对市场总体影响弱，更多体现主题内容供给和主旋律影视传播。</w:t>
      </w:r>
    </w:p>
    <w:bookmarkEnd w:id="14"/>
    <w:bookmarkStart w:id="15" w:name="各地抢抓农时做好田间管理"/>
    <w:p>
      <w:pPr>
        <w:pStyle w:val="Heading3"/>
      </w:pPr>
      <w:r>
        <w:t xml:space="preserve">4. </w:t>
      </w:r>
      <w:r>
        <w:rPr>
          <w:rFonts w:hint="eastAsia"/>
        </w:rPr>
        <w:t xml:space="preserve">各地抢抓农时做好田间管理</w:t>
      </w:r>
    </w:p>
    <w:p>
      <w:pPr>
        <w:pStyle w:val="Compact"/>
        <w:numPr>
          <w:ilvl w:val="0"/>
          <w:numId w:val="1007"/>
        </w:numPr>
      </w:pPr>
      <w:r>
        <w:rPr>
          <w:rFonts w:hint="eastAsia"/>
        </w:rPr>
        <w:t xml:space="preserve">原文事实摘要：央视网消息（新闻联播）：眼下，各地抢抓农时，分类施策、科学有序做好田间管护工作，夯实粮食丰收基础。</w:t>
      </w:r>
    </w:p>
    <w:p>
      <w:pPr>
        <w:pStyle w:val="Compact"/>
        <w:numPr>
          <w:ilvl w:val="0"/>
          <w:numId w:val="1007"/>
        </w:numPr>
      </w:pPr>
      <w:r>
        <w:rPr>
          <w:rFonts w:hint="eastAsia"/>
        </w:rPr>
        <w:t xml:space="preserve">央视原文链接：https://tv.cctv.com/2026/08/11/VIDENZCoyuG1BQehHbcy8JbY260811.shtml</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A股影响：结构性利好</w:t>
      </w:r>
    </w:p>
    <w:p>
      <w:pPr>
        <w:pStyle w:val="Compact"/>
        <w:numPr>
          <w:ilvl w:val="0"/>
          <w:numId w:val="1007"/>
        </w:numPr>
      </w:pPr>
      <w:r>
        <w:rPr>
          <w:rFonts w:hint="eastAsia"/>
        </w:rPr>
        <w:t xml:space="preserve">影响时效：短中期</w:t>
      </w:r>
    </w:p>
    <w:p>
      <w:pPr>
        <w:pStyle w:val="Compact"/>
        <w:numPr>
          <w:ilvl w:val="0"/>
          <w:numId w:val="1007"/>
        </w:numPr>
      </w:pPr>
      <w:r>
        <w:rPr>
          <w:rFonts w:hint="eastAsia"/>
        </w:rPr>
        <w:t xml:space="preserve">受益/关注板块：种业、农机、植保无人机、水肥一体化、智慧农业、粮食安全</w:t>
      </w:r>
    </w:p>
    <w:p>
      <w:pPr>
        <w:pStyle w:val="Compact"/>
        <w:numPr>
          <w:ilvl w:val="0"/>
          <w:numId w:val="1007"/>
        </w:numPr>
      </w:pPr>
      <w:r>
        <w:rPr>
          <w:rFonts w:hint="eastAsia"/>
        </w:rPr>
        <w:t xml:space="preserve">受益逻辑：报道覆盖水稻、玉米、病虫害防控、智能监测、跨区农机调配，政策含义是稳产保供和农业科技化。</w:t>
      </w:r>
    </w:p>
    <w:bookmarkEnd w:id="15"/>
    <w:bookmarkStart w:id="16" w:name="十五五时期我国生态质量将稳步改善"/>
    <w:p>
      <w:pPr>
        <w:pStyle w:val="Heading3"/>
      </w:pPr>
      <w:r>
        <w:t xml:space="preserve">5. </w:t>
      </w:r>
      <w:r>
        <w:rPr>
          <w:rFonts w:hint="eastAsia"/>
        </w:rPr>
        <w:t xml:space="preserve">“十五五”时期我国生态质量将稳步改善</w:t>
      </w:r>
    </w:p>
    <w:p>
      <w:pPr>
        <w:pStyle w:val="Compact"/>
        <w:numPr>
          <w:ilvl w:val="0"/>
          <w:numId w:val="1008"/>
        </w:numPr>
      </w:pPr>
      <w:r>
        <w:rPr>
          <w:rFonts w:hint="eastAsia"/>
        </w:rPr>
        <w:t xml:space="preserve">原文事实摘要：央视网消息（新闻联播）：记者从生态环境部了解到，《生态保护“十五五”规划》日前正式出台。</w:t>
      </w:r>
    </w:p>
    <w:p>
      <w:pPr>
        <w:pStyle w:val="Compact"/>
        <w:numPr>
          <w:ilvl w:val="0"/>
          <w:numId w:val="1008"/>
        </w:numPr>
      </w:pPr>
      <w:r>
        <w:rPr>
          <w:rFonts w:hint="eastAsia"/>
        </w:rPr>
        <w:t xml:space="preserve">央视原文链接：https://tv.cctv.com/2026/08/11/VIDEkVicmDGBNcAoYAk7z2Mk260811.shtml</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A股影响：中长期利好</w:t>
      </w:r>
    </w:p>
    <w:p>
      <w:pPr>
        <w:pStyle w:val="Compact"/>
        <w:numPr>
          <w:ilvl w:val="0"/>
          <w:numId w:val="1008"/>
        </w:numPr>
      </w:pPr>
      <w:r>
        <w:rPr>
          <w:rFonts w:hint="eastAsia"/>
        </w:rPr>
        <w:t xml:space="preserve">影响时效：中长期</w:t>
      </w:r>
    </w:p>
    <w:p>
      <w:pPr>
        <w:pStyle w:val="Compact"/>
        <w:numPr>
          <w:ilvl w:val="0"/>
          <w:numId w:val="1008"/>
        </w:numPr>
      </w:pPr>
      <w:r>
        <w:rPr>
          <w:rFonts w:hint="eastAsia"/>
        </w:rPr>
        <w:t xml:space="preserve">受益/关注板块：生态修复、三北工程、国家公园、园林绿化、水土保持、环保监测、生物多样性保护</w:t>
      </w:r>
    </w:p>
    <w:p>
      <w:pPr>
        <w:pStyle w:val="Compact"/>
        <w:numPr>
          <w:ilvl w:val="0"/>
          <w:numId w:val="1008"/>
        </w:numPr>
      </w:pPr>
      <w:r>
        <w:rPr>
          <w:rFonts w:hint="eastAsia"/>
        </w:rPr>
        <w:t xml:space="preserve">受益逻辑：生态保护“十五五”规划正式出台，明确2030年自然保护地、水土保持率、森林覆盖率等量化目标。</w:t>
      </w:r>
    </w:p>
    <w:bookmarkEnd w:id="16"/>
    <w:bookmarkStart w:id="17" w:name="我国将加快打造现代煤炭产业体系"/>
    <w:p>
      <w:pPr>
        <w:pStyle w:val="Heading3"/>
      </w:pPr>
      <w:r>
        <w:t xml:space="preserve">6. </w:t>
      </w:r>
      <w:r>
        <w:rPr>
          <w:rFonts w:hint="eastAsia"/>
        </w:rPr>
        <w:t xml:space="preserve">我国将加快打造现代煤炭产业体系</w:t>
      </w:r>
    </w:p>
    <w:p>
      <w:pPr>
        <w:pStyle w:val="Compact"/>
        <w:numPr>
          <w:ilvl w:val="0"/>
          <w:numId w:val="1009"/>
        </w:numPr>
      </w:pPr>
      <w:r>
        <w:rPr>
          <w:rFonts w:hint="eastAsia"/>
        </w:rPr>
        <w:t xml:space="preserve">原文事实摘要：央视网消息（新闻联播）：国家发展改革委、国家能源局昨天（8月10日）联合发布的《煤炭工业发展“十五五”规划》提出，“十五五”时期，我国将进一步优化煤炭开发布局，持续推进煤炭供应保障基地建设，完善煤炭跨区调运格局。</w:t>
      </w:r>
    </w:p>
    <w:p>
      <w:pPr>
        <w:pStyle w:val="Compact"/>
        <w:numPr>
          <w:ilvl w:val="0"/>
          <w:numId w:val="1009"/>
        </w:numPr>
      </w:pPr>
      <w:r>
        <w:rPr>
          <w:rFonts w:hint="eastAsia"/>
        </w:rPr>
        <w:t xml:space="preserve">央视原文链接：https://tv.cctv.com/2026/08/11/VIDEKRWmdJllGmb4QWECxquf260811.shtml</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A股影响：结构性利好</w:t>
      </w:r>
    </w:p>
    <w:p>
      <w:pPr>
        <w:pStyle w:val="Compact"/>
        <w:numPr>
          <w:ilvl w:val="0"/>
          <w:numId w:val="1009"/>
        </w:numPr>
      </w:pPr>
      <w:r>
        <w:rPr>
          <w:rFonts w:hint="eastAsia"/>
        </w:rPr>
        <w:t xml:space="preserve">影响时效：中长期</w:t>
      </w:r>
    </w:p>
    <w:p>
      <w:pPr>
        <w:pStyle w:val="Compact"/>
        <w:numPr>
          <w:ilvl w:val="0"/>
          <w:numId w:val="1009"/>
        </w:numPr>
      </w:pPr>
      <w:r>
        <w:rPr>
          <w:rFonts w:hint="eastAsia"/>
        </w:rPr>
        <w:t xml:space="preserve">受益/关注板块：煤炭、煤机装备、智能矿山、煤层气、煤炭清洁高效利用、安全生产设备</w:t>
      </w:r>
    </w:p>
    <w:p>
      <w:pPr>
        <w:pStyle w:val="Compact"/>
        <w:numPr>
          <w:ilvl w:val="0"/>
          <w:numId w:val="1009"/>
        </w:numPr>
      </w:pPr>
      <w:r>
        <w:rPr>
          <w:rFonts w:hint="eastAsia"/>
        </w:rPr>
        <w:t xml:space="preserve">受益逻辑：国家发改委和能源局规划提出供应保障、先进产能、智能化煤矿和煤层气目标，利好先进煤炭资产和智能化改造，落后产能承压。</w:t>
      </w:r>
    </w:p>
    <w:bookmarkEnd w:id="17"/>
    <w:bookmarkStart w:id="18" w:name="各地各部门积极应对白海豚影响"/>
    <w:p>
      <w:pPr>
        <w:pStyle w:val="Heading3"/>
      </w:pPr>
      <w:r>
        <w:t xml:space="preserve">7. </w:t>
      </w:r>
      <w:r>
        <w:rPr>
          <w:rFonts w:hint="eastAsia"/>
        </w:rPr>
        <w:t xml:space="preserve">各地各部门积极应对“白海豚”影响</w:t>
      </w:r>
    </w:p>
    <w:p>
      <w:pPr>
        <w:pStyle w:val="Compact"/>
        <w:numPr>
          <w:ilvl w:val="0"/>
          <w:numId w:val="1010"/>
        </w:numPr>
      </w:pPr>
      <w:r>
        <w:rPr>
          <w:rFonts w:hint="eastAsia"/>
        </w:rPr>
        <w:t xml:space="preserve">原文事实摘要：央视网消息（新闻联播）：“白海豚”给我国多地带来强降雨，相关地区积极应对，切实保障群众安全。</w:t>
      </w:r>
    </w:p>
    <w:p>
      <w:pPr>
        <w:pStyle w:val="Compact"/>
        <w:numPr>
          <w:ilvl w:val="0"/>
          <w:numId w:val="1010"/>
        </w:numPr>
      </w:pPr>
      <w:r>
        <w:rPr>
          <w:rFonts w:hint="eastAsia"/>
        </w:rPr>
        <w:t xml:space="preserve">央视原文链接：https://tv.cctv.com/2026/08/11/VIDEqciXPxRuEvb8KU5JBZ3w260811.shtml</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A股影响：短期事件驱动</w:t>
      </w:r>
    </w:p>
    <w:p>
      <w:pPr>
        <w:pStyle w:val="Compact"/>
        <w:numPr>
          <w:ilvl w:val="0"/>
          <w:numId w:val="1010"/>
        </w:numPr>
      </w:pPr>
      <w:r>
        <w:rPr>
          <w:rFonts w:hint="eastAsia"/>
        </w:rPr>
        <w:t xml:space="preserve">影响时效：短期</w:t>
      </w:r>
    </w:p>
    <w:p>
      <w:pPr>
        <w:pStyle w:val="Compact"/>
        <w:numPr>
          <w:ilvl w:val="0"/>
          <w:numId w:val="1010"/>
        </w:numPr>
      </w:pPr>
      <w:r>
        <w:rPr>
          <w:rFonts w:hint="eastAsia"/>
        </w:rPr>
        <w:t xml:space="preserve">受益/关注板块：防汛排涝、水利建设、应急装备、地下管网、灾后修复、工程机械</w:t>
      </w:r>
    </w:p>
    <w:p>
      <w:pPr>
        <w:pStyle w:val="Compact"/>
        <w:numPr>
          <w:ilvl w:val="0"/>
          <w:numId w:val="1010"/>
        </w:numPr>
      </w:pPr>
      <w:r>
        <w:rPr>
          <w:rFonts w:hint="eastAsia"/>
        </w:rPr>
        <w:t xml:space="preserve">受益逻辑：台风暴雨、太湖洪水、中央预算内投资2亿元支持浙江灾后恢复，短期偏向防汛救灾和基建修复链条。</w:t>
      </w:r>
    </w:p>
    <w:bookmarkEnd w:id="18"/>
    <w:bookmarkStart w:id="19" w:name="党旗在基层一线高高飘扬风雨中的暖心守护"/>
    <w:p>
      <w:pPr>
        <w:pStyle w:val="Heading3"/>
      </w:pPr>
      <w:r>
        <w:t xml:space="preserve">8. </w:t>
      </w:r>
      <w:r>
        <w:rPr>
          <w:rFonts w:hint="eastAsia"/>
        </w:rPr>
        <w:t xml:space="preserve">【党旗在基层一线高高飘扬】风雨中的暖心守护</w:t>
      </w:r>
    </w:p>
    <w:p>
      <w:pPr>
        <w:pStyle w:val="Compact"/>
        <w:numPr>
          <w:ilvl w:val="0"/>
          <w:numId w:val="1011"/>
        </w:numPr>
      </w:pPr>
      <w:r>
        <w:rPr>
          <w:rFonts w:hint="eastAsia"/>
        </w:rPr>
        <w:t xml:space="preserve">原文事实摘要：央视网消息（新闻联播）：受“白海豚”影响，浙江多地遭遇持续性强降雨。</w:t>
      </w:r>
    </w:p>
    <w:p>
      <w:pPr>
        <w:pStyle w:val="Compact"/>
        <w:numPr>
          <w:ilvl w:val="0"/>
          <w:numId w:val="1011"/>
        </w:numPr>
      </w:pPr>
      <w:r>
        <w:rPr>
          <w:rFonts w:hint="eastAsia"/>
        </w:rPr>
        <w:t xml:space="preserve">央视原文链接：https://tv.cctv.com/2026/08/11/VIDEPCs4SifFTTDk2qPCuGY8260811.shtml</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A股影响：弱利好</w:t>
      </w:r>
    </w:p>
    <w:p>
      <w:pPr>
        <w:pStyle w:val="Compact"/>
        <w:numPr>
          <w:ilvl w:val="0"/>
          <w:numId w:val="1011"/>
        </w:numPr>
      </w:pPr>
      <w:r>
        <w:rPr>
          <w:rFonts w:hint="eastAsia"/>
        </w:rPr>
        <w:t xml:space="preserve">影响时效：短期</w:t>
      </w:r>
    </w:p>
    <w:p>
      <w:pPr>
        <w:pStyle w:val="Compact"/>
        <w:numPr>
          <w:ilvl w:val="0"/>
          <w:numId w:val="1011"/>
        </w:numPr>
      </w:pPr>
      <w:r>
        <w:rPr>
          <w:rFonts w:hint="eastAsia"/>
        </w:rPr>
        <w:t xml:space="preserve">受益/关注板块：应急管理、智慧水务、水产养殖修复、保险</w:t>
      </w:r>
    </w:p>
    <w:p>
      <w:pPr>
        <w:pStyle w:val="Compact"/>
        <w:numPr>
          <w:ilvl w:val="0"/>
          <w:numId w:val="1011"/>
        </w:numPr>
      </w:pPr>
      <w:r>
        <w:rPr>
          <w:rFonts w:hint="eastAsia"/>
        </w:rPr>
        <w:t xml:space="preserve">受益逻辑：与“白海豚”防汛救灾同主题，更多是基层治理宣传；涉及养殖塘、排水和恢复生产，板块映射弱于上一条。</w:t>
      </w:r>
    </w:p>
    <w:bookmarkEnd w:id="19"/>
    <w:bookmarkStart w:id="20" w:name="文化中国行古文字工程揭开上古历史面纱"/>
    <w:p>
      <w:pPr>
        <w:pStyle w:val="Heading3"/>
      </w:pPr>
      <w:r>
        <w:t xml:space="preserve">9. </w:t>
      </w:r>
      <w:r>
        <w:rPr>
          <w:rFonts w:hint="eastAsia"/>
        </w:rPr>
        <w:t xml:space="preserve">【文化中国行】古文字工程揭开上古历史面纱</w:t>
      </w:r>
    </w:p>
    <w:p>
      <w:pPr>
        <w:pStyle w:val="Compact"/>
        <w:numPr>
          <w:ilvl w:val="0"/>
          <w:numId w:val="1012"/>
        </w:numPr>
      </w:pPr>
      <w:r>
        <w:rPr>
          <w:rFonts w:hint="eastAsia"/>
        </w:rPr>
        <w:t xml:space="preserve">原文事实摘要：央视网消息（新闻联播）：“古文字与中华文明传承发展工程”是我国实施的一项重大文化工程，目前已进入第一期建设收官阶段，取得一批重大成果。</w:t>
      </w:r>
    </w:p>
    <w:p>
      <w:pPr>
        <w:pStyle w:val="Compact"/>
        <w:numPr>
          <w:ilvl w:val="0"/>
          <w:numId w:val="1012"/>
        </w:numPr>
      </w:pPr>
      <w:r>
        <w:rPr>
          <w:rFonts w:hint="eastAsia"/>
        </w:rPr>
        <w:t xml:space="preserve">央视原文链接：https://tv.cctv.com/2026/08/11/VIDEvFlbWvviy990zjrQoeVH260811.shtml</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A股影响：主题利好</w:t>
      </w:r>
    </w:p>
    <w:p>
      <w:pPr>
        <w:pStyle w:val="Compact"/>
        <w:numPr>
          <w:ilvl w:val="0"/>
          <w:numId w:val="1012"/>
        </w:numPr>
      </w:pPr>
      <w:r>
        <w:rPr>
          <w:rFonts w:hint="eastAsia"/>
        </w:rPr>
        <w:t xml:space="preserve">影响时效：中长期</w:t>
      </w:r>
    </w:p>
    <w:p>
      <w:pPr>
        <w:pStyle w:val="Compact"/>
        <w:numPr>
          <w:ilvl w:val="0"/>
          <w:numId w:val="1012"/>
        </w:numPr>
      </w:pPr>
      <w:r>
        <w:rPr>
          <w:rFonts w:hint="eastAsia"/>
        </w:rPr>
        <w:t xml:space="preserve">受益/关注板块：文化数字化、文博文创、数字人文、AI大模型、教育出版</w:t>
      </w:r>
    </w:p>
    <w:p>
      <w:pPr>
        <w:pStyle w:val="Compact"/>
        <w:numPr>
          <w:ilvl w:val="0"/>
          <w:numId w:val="1012"/>
        </w:numPr>
      </w:pPr>
      <w:r>
        <w:rPr>
          <w:rFonts w:hint="eastAsia"/>
        </w:rPr>
        <w:t xml:space="preserve">受益逻辑：古文字工程提出海外资料数字化回归、古文字材料数字化构建古文字大模型，文化科技融合信号明确。</w:t>
      </w:r>
    </w:p>
    <w:bookmarkEnd w:id="20"/>
    <w:bookmarkStart w:id="21" w:name="国内联播快讯"/>
    <w:p>
      <w:pPr>
        <w:pStyle w:val="Heading3"/>
      </w:pPr>
      <w:r>
        <w:t xml:space="preserve">10. </w:t>
      </w:r>
      <w:r>
        <w:rPr>
          <w:rFonts w:hint="eastAsia"/>
        </w:rPr>
        <w:t xml:space="preserve">国内联播快讯</w:t>
      </w:r>
    </w:p>
    <w:p>
      <w:pPr>
        <w:pStyle w:val="Compact"/>
        <w:numPr>
          <w:ilvl w:val="0"/>
          <w:numId w:val="1013"/>
        </w:numPr>
      </w:pPr>
      <w:r>
        <w:rPr>
          <w:rFonts w:hint="eastAsia"/>
        </w:rPr>
        <w:t xml:space="preserve">原文事实摘要：央视网消息（新闻联播）：上半年规模以上互联网企业完成互联网业务收入超万亿元工业和信息化部数据显示，2026年上半年，我国规模以上互联网和相关服务企业完成互联网业务收入10675亿元，同比增长10.1%，利润总额同比增长16.6%。</w:t>
      </w:r>
    </w:p>
    <w:p>
      <w:pPr>
        <w:pStyle w:val="Compact"/>
        <w:numPr>
          <w:ilvl w:val="0"/>
          <w:numId w:val="1013"/>
        </w:numPr>
      </w:pPr>
      <w:r>
        <w:rPr>
          <w:rFonts w:hint="eastAsia"/>
        </w:rPr>
        <w:t xml:space="preserve">央视原文链接：https://tv.cctv.com/2026/08/11/VIDEP793YdxQA9uNEqornK0f260811.shtml</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A股影响：多点结构性利好</w:t>
      </w:r>
    </w:p>
    <w:p>
      <w:pPr>
        <w:pStyle w:val="Compact"/>
        <w:numPr>
          <w:ilvl w:val="0"/>
          <w:numId w:val="1013"/>
        </w:numPr>
      </w:pPr>
      <w:r>
        <w:rPr>
          <w:rFonts w:hint="eastAsia"/>
        </w:rPr>
        <w:t xml:space="preserve">影响时效：短中期</w:t>
      </w:r>
    </w:p>
    <w:p>
      <w:pPr>
        <w:pStyle w:val="Compact"/>
        <w:numPr>
          <w:ilvl w:val="0"/>
          <w:numId w:val="1013"/>
        </w:numPr>
      </w:pPr>
      <w:r>
        <w:rPr>
          <w:rFonts w:hint="eastAsia"/>
        </w:rPr>
        <w:t xml:space="preserve">受益/关注板块：互联网平台、研发服务、文物保护、检测认证、标准化、安全治理、中老铁路、水电装备、影视文旅</w:t>
      </w:r>
    </w:p>
    <w:p>
      <w:pPr>
        <w:pStyle w:val="Compact"/>
        <w:numPr>
          <w:ilvl w:val="0"/>
          <w:numId w:val="1013"/>
        </w:numPr>
      </w:pPr>
      <w:r>
        <w:rPr>
          <w:rFonts w:hint="eastAsia"/>
        </w:rPr>
        <w:t xml:space="preserve">受益逻辑：含互联网收入利润增长、文物十五五规划、338项国家标准、中老铁路货值增长、水电装备和电影文旅消费。</w:t>
      </w:r>
    </w:p>
    <w:p>
      <w:pPr>
        <w:pStyle w:val="Compact"/>
        <w:numPr>
          <w:ilvl w:val="0"/>
          <w:numId w:val="1013"/>
        </w:numPr>
      </w:pPr>
      <w:r>
        <w:rPr>
          <w:rFonts w:hint="eastAsia"/>
        </w:rPr>
        <w:t xml:space="preserve">快讯子项逐条覆盖：</w:t>
      </w:r>
    </w:p>
    <w:p>
      <w:pPr>
        <w:pStyle w:val="Compact"/>
        <w:numPr>
          <w:ilvl w:val="1"/>
          <w:numId w:val="1014"/>
        </w:numPr>
      </w:pPr>
      <w:r>
        <w:rPr>
          <w:rFonts w:hint="eastAsia"/>
        </w:rPr>
        <w:t xml:space="preserve">上半年规模以上互联网企业完成互联网业务收入超万亿元：工业和信息化部数据显示，2026年上半年，我国规模以上互联网和相关服务企业完成互联网业务收入10675亿元，同比增长10.1%，利润总额同比增长16.6%。</w:t>
      </w:r>
    </w:p>
    <w:p>
      <w:pPr>
        <w:pStyle w:val="Compact"/>
        <w:numPr>
          <w:ilvl w:val="1"/>
          <w:numId w:val="1014"/>
        </w:numPr>
      </w:pPr>
      <w:r>
        <w:rPr>
          <w:rFonts w:hint="eastAsia"/>
        </w:rPr>
        <w:t xml:space="preserve">“十五五”时期我国将建立国家不可移动文物资源总目录：《国家文物事业发展“十五五”规划》近日发布，规划提出到2030年，我国将建立健全文物系统性保护和统一监管督察机制。</w:t>
      </w:r>
    </w:p>
    <w:p>
      <w:pPr>
        <w:pStyle w:val="Compact"/>
        <w:numPr>
          <w:ilvl w:val="1"/>
          <w:numId w:val="1014"/>
        </w:numPr>
      </w:pPr>
      <w:r>
        <w:rPr>
          <w:rFonts w:hint="eastAsia"/>
        </w:rPr>
        <w:t xml:space="preserve">市场监管总局发布338项国家标准：市场监管总局近期批准发布338项国家标准。</w:t>
      </w:r>
    </w:p>
    <w:p>
      <w:pPr>
        <w:pStyle w:val="Compact"/>
        <w:numPr>
          <w:ilvl w:val="1"/>
          <w:numId w:val="1014"/>
        </w:numPr>
      </w:pPr>
      <w:r>
        <w:rPr>
          <w:rFonts w:hint="eastAsia"/>
        </w:rPr>
        <w:t xml:space="preserve">深化扫黑除恶专项斗争第一轮集中收网</w:t>
      </w:r>
      <w:r>
        <w:t xml:space="preserve"> </w:t>
      </w:r>
      <w:r>
        <w:rPr>
          <w:rFonts w:hint="eastAsia"/>
        </w:rPr>
        <w:t xml:space="preserve">抓获犯罪嫌疑人8200余名：近日，公安部指挥全国公安机关同步开展深化扫黑除恶专项斗争第一轮集中收网行动，聚焦新型黑恶犯罪，成功打掉各类犯罪团伙1000余个，抓获犯罪嫌疑人8200余名，破获各类刑事案件5400余起，有力震慑了犯罪分子的嚣张气焰。</w:t>
      </w:r>
    </w:p>
    <w:p>
      <w:pPr>
        <w:pStyle w:val="Compact"/>
        <w:numPr>
          <w:ilvl w:val="1"/>
          <w:numId w:val="1014"/>
        </w:numPr>
      </w:pPr>
      <w:r>
        <w:rPr>
          <w:rFonts w:hint="eastAsia"/>
        </w:rPr>
        <w:t xml:space="preserve">前7个月中老铁路进出口货值同比增长29.9%：据昆明海关统计，今年前7个月，经中老铁路进出口货值超200亿元，同比增长29.9%。</w:t>
      </w:r>
    </w:p>
    <w:p>
      <w:pPr>
        <w:pStyle w:val="Compact"/>
        <w:numPr>
          <w:ilvl w:val="1"/>
          <w:numId w:val="1014"/>
        </w:numPr>
      </w:pPr>
      <w:r>
        <w:rPr>
          <w:rFonts w:hint="eastAsia"/>
        </w:rPr>
        <w:t xml:space="preserve">世界首台500兆瓦冲击式水电机组转子成功吊装：今天（8月11日），世界首台500兆瓦冲击式水电机组转子在西藏扎拉水电站成功吊装。</w:t>
      </w:r>
    </w:p>
    <w:p>
      <w:pPr>
        <w:pStyle w:val="Compact"/>
        <w:numPr>
          <w:ilvl w:val="1"/>
          <w:numId w:val="1014"/>
        </w:numPr>
      </w:pPr>
      <w:r>
        <w:rPr>
          <w:rFonts w:hint="eastAsia"/>
        </w:rPr>
        <w:t xml:space="preserve">第38届大众电影百花奖揭晓：第38届大众电影百花奖昨晚（8月10日）在北京揭晓，《哪吒之魔童闹海》《南京照相馆》等多部影片分获最佳影片、最佳编剧等9项大奖。</w:t>
      </w:r>
    </w:p>
    <w:bookmarkEnd w:id="21"/>
    <w:bookmarkStart w:id="22" w:name="哥伦比亚发生7.5级强震-进入国家灾难状态"/>
    <w:p>
      <w:pPr>
        <w:pStyle w:val="Heading3"/>
      </w:pPr>
      <w:r>
        <w:t xml:space="preserve">11. </w:t>
      </w:r>
      <w:r>
        <w:rPr>
          <w:rFonts w:hint="eastAsia"/>
        </w:rPr>
        <w:t xml:space="preserve">哥伦比亚发生7.5级强震</w:t>
      </w:r>
      <w:r>
        <w:t xml:space="preserve"> </w:t>
      </w:r>
      <w:r>
        <w:rPr>
          <w:rFonts w:hint="eastAsia"/>
        </w:rPr>
        <w:t xml:space="preserve">进入“国家灾难状态”</w:t>
      </w:r>
    </w:p>
    <w:p>
      <w:pPr>
        <w:pStyle w:val="Compact"/>
        <w:numPr>
          <w:ilvl w:val="0"/>
          <w:numId w:val="1015"/>
        </w:numPr>
      </w:pPr>
      <w:r>
        <w:rPr>
          <w:rFonts w:hint="eastAsia"/>
        </w:rPr>
        <w:t xml:space="preserve">原文事实摘要：央视网消息（新闻联播）：哥伦比亚西北部10日发生里氏7.5级强震，震源深度80公里。</w:t>
      </w:r>
    </w:p>
    <w:p>
      <w:pPr>
        <w:pStyle w:val="Compact"/>
        <w:numPr>
          <w:ilvl w:val="0"/>
          <w:numId w:val="1015"/>
        </w:numPr>
      </w:pPr>
      <w:r>
        <w:rPr>
          <w:rFonts w:hint="eastAsia"/>
        </w:rPr>
        <w:t xml:space="preserve">央视原文链接：https://tv.cctv.com/2026/08/11/VIDEX8pZSQqSEnncJel7LZwS260811.shtml</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A股影响：中性偏风险</w:t>
      </w:r>
    </w:p>
    <w:p>
      <w:pPr>
        <w:pStyle w:val="Compact"/>
        <w:numPr>
          <w:ilvl w:val="0"/>
          <w:numId w:val="1015"/>
        </w:numPr>
      </w:pPr>
      <w:r>
        <w:rPr>
          <w:rFonts w:hint="eastAsia"/>
        </w:rPr>
        <w:t xml:space="preserve">影响时效：短期</w:t>
      </w:r>
    </w:p>
    <w:p>
      <w:pPr>
        <w:pStyle w:val="Compact"/>
        <w:numPr>
          <w:ilvl w:val="0"/>
          <w:numId w:val="1015"/>
        </w:numPr>
      </w:pPr>
      <w:r>
        <w:rPr>
          <w:rFonts w:hint="eastAsia"/>
        </w:rPr>
        <w:t xml:space="preserve">受益/关注板块：国际救援、工程机械、医疗救援、保险再保</w:t>
      </w:r>
    </w:p>
    <w:p>
      <w:pPr>
        <w:pStyle w:val="Compact"/>
        <w:numPr>
          <w:ilvl w:val="0"/>
          <w:numId w:val="1015"/>
        </w:numPr>
      </w:pPr>
      <w:r>
        <w:rPr>
          <w:rFonts w:hint="eastAsia"/>
        </w:rPr>
        <w:t xml:space="preserve">受益逻辑：海外灾害事实对A股直接影响弱，主要是全球灾害链条和国际救援主题映射。</w:t>
      </w:r>
    </w:p>
    <w:bookmarkEnd w:id="22"/>
    <w:bookmarkStart w:id="23" w:name="美称完全控制霍尔木兹海峡-伊朗批评美封锁阻碍海峡恢复通航"/>
    <w:p>
      <w:pPr>
        <w:pStyle w:val="Heading3"/>
      </w:pPr>
      <w:r>
        <w:t xml:space="preserve">12. </w:t>
      </w:r>
      <w:r>
        <w:rPr>
          <w:rFonts w:hint="eastAsia"/>
        </w:rPr>
        <w:t xml:space="preserve">美称完全控制霍尔木兹海峡</w:t>
      </w:r>
      <w:r>
        <w:t xml:space="preserve"> </w:t>
      </w:r>
      <w:r>
        <w:rPr>
          <w:rFonts w:hint="eastAsia"/>
        </w:rPr>
        <w:t xml:space="preserve">伊朗批评美封锁阻碍海峡恢复通航</w:t>
      </w:r>
    </w:p>
    <w:p>
      <w:pPr>
        <w:pStyle w:val="Compact"/>
        <w:numPr>
          <w:ilvl w:val="0"/>
          <w:numId w:val="1016"/>
        </w:numPr>
      </w:pPr>
      <w:r>
        <w:rPr>
          <w:rFonts w:hint="eastAsia"/>
        </w:rPr>
        <w:t xml:space="preserve">原文事实摘要：央视网消息（新闻联播）：美国总统特朗普10日表示，美国“百分之百”控制霍尔木兹海峡，并称美军已对整个海峡进行了扫雷，航道畅通。</w:t>
      </w:r>
    </w:p>
    <w:p>
      <w:pPr>
        <w:pStyle w:val="Compact"/>
        <w:numPr>
          <w:ilvl w:val="0"/>
          <w:numId w:val="1016"/>
        </w:numPr>
      </w:pPr>
      <w:r>
        <w:rPr>
          <w:rFonts w:hint="eastAsia"/>
        </w:rPr>
        <w:t xml:space="preserve">央视原文链接：https://tv.cctv.com/2026/08/11/VIDEd8JS4CxuK1oJuAzRungC260811.shtml</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A股影响：风险与资源品利好并存</w:t>
      </w:r>
    </w:p>
    <w:p>
      <w:pPr>
        <w:pStyle w:val="Compact"/>
        <w:numPr>
          <w:ilvl w:val="0"/>
          <w:numId w:val="1016"/>
        </w:numPr>
      </w:pPr>
      <w:r>
        <w:rPr>
          <w:rFonts w:hint="eastAsia"/>
        </w:rPr>
        <w:t xml:space="preserve">影响时效：短期</w:t>
      </w:r>
    </w:p>
    <w:p>
      <w:pPr>
        <w:pStyle w:val="Compact"/>
        <w:numPr>
          <w:ilvl w:val="0"/>
          <w:numId w:val="1016"/>
        </w:numPr>
      </w:pPr>
      <w:r>
        <w:rPr>
          <w:rFonts w:hint="eastAsia"/>
        </w:rPr>
        <w:t xml:space="preserve">受益/关注板块：油气、航运、能源安全、军工、黄金避险</w:t>
      </w:r>
    </w:p>
    <w:p>
      <w:pPr>
        <w:pStyle w:val="Compact"/>
        <w:numPr>
          <w:ilvl w:val="0"/>
          <w:numId w:val="1016"/>
        </w:numPr>
      </w:pPr>
      <w:r>
        <w:rPr>
          <w:rFonts w:hint="eastAsia"/>
        </w:rPr>
        <w:t xml:space="preserve">受益逻辑：霍尔木兹海峡通航风险和美伊对抗升级将抬升能源运输与地缘风险溢价，利好避险和能源安全，压制航空、化工成本端。</w:t>
      </w:r>
    </w:p>
    <w:bookmarkEnd w:id="23"/>
    <w:bookmarkStart w:id="24" w:name="数据显示美国7月平均气温达新高"/>
    <w:p>
      <w:pPr>
        <w:pStyle w:val="Heading3"/>
      </w:pPr>
      <w:r>
        <w:t xml:space="preserve">13. </w:t>
      </w:r>
      <w:r>
        <w:rPr>
          <w:rFonts w:hint="eastAsia"/>
        </w:rPr>
        <w:t xml:space="preserve">数据显示美国7月平均气温达新高</w:t>
      </w:r>
    </w:p>
    <w:p>
      <w:pPr>
        <w:pStyle w:val="Compact"/>
        <w:numPr>
          <w:ilvl w:val="0"/>
          <w:numId w:val="1017"/>
        </w:numPr>
      </w:pPr>
      <w:r>
        <w:rPr>
          <w:rFonts w:hint="eastAsia"/>
        </w:rPr>
        <w:t xml:space="preserve">原文事实摘要：央视网消息（新闻联播）：根据美国国家海洋和大气管理局10日公布的数据，今年7月全美平均气温达到有记录以来新高，约为24.94摄氏度。</w:t>
      </w:r>
    </w:p>
    <w:p>
      <w:pPr>
        <w:pStyle w:val="Compact"/>
        <w:numPr>
          <w:ilvl w:val="0"/>
          <w:numId w:val="1017"/>
        </w:numPr>
      </w:pPr>
      <w:r>
        <w:rPr>
          <w:rFonts w:hint="eastAsia"/>
        </w:rPr>
        <w:t xml:space="preserve">央视原文链接：https://tv.cctv.com/2026/08/11/VIDEGaukn0TUjjlZWLO8Pri7260811.shtml</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A股影响：结构性利好</w:t>
      </w:r>
    </w:p>
    <w:p>
      <w:pPr>
        <w:pStyle w:val="Compact"/>
        <w:numPr>
          <w:ilvl w:val="0"/>
          <w:numId w:val="1017"/>
        </w:numPr>
      </w:pPr>
      <w:r>
        <w:rPr>
          <w:rFonts w:hint="eastAsia"/>
        </w:rPr>
        <w:t xml:space="preserve">影响时效：中期</w:t>
      </w:r>
    </w:p>
    <w:p>
      <w:pPr>
        <w:pStyle w:val="Compact"/>
        <w:numPr>
          <w:ilvl w:val="0"/>
          <w:numId w:val="1017"/>
        </w:numPr>
      </w:pPr>
      <w:r>
        <w:rPr>
          <w:rFonts w:hint="eastAsia"/>
        </w:rPr>
        <w:t xml:space="preserve">受益/关注板块：节水灌溉、抗旱农业、林火监测、能源保供、气候适应、环保</w:t>
      </w:r>
    </w:p>
    <w:p>
      <w:pPr>
        <w:pStyle w:val="Compact"/>
        <w:numPr>
          <w:ilvl w:val="0"/>
          <w:numId w:val="1017"/>
        </w:numPr>
      </w:pPr>
      <w:r>
        <w:rPr>
          <w:rFonts w:hint="eastAsia"/>
        </w:rPr>
        <w:t xml:space="preserve">受益逻辑：欧美高温干旱、供水农业航运能源承压，A股映射在气候适应、节水和能源保供。</w:t>
      </w:r>
    </w:p>
    <w:bookmarkEnd w:id="24"/>
    <w:bookmarkStart w:id="25" w:name="国际联播快讯"/>
    <w:p>
      <w:pPr>
        <w:pStyle w:val="Heading3"/>
      </w:pPr>
      <w:r>
        <w:t xml:space="preserve">14. </w:t>
      </w:r>
      <w:r>
        <w:rPr>
          <w:rFonts w:hint="eastAsia"/>
        </w:rPr>
        <w:t xml:space="preserve">国际联播快讯</w:t>
      </w:r>
    </w:p>
    <w:p>
      <w:pPr>
        <w:pStyle w:val="Compact"/>
        <w:numPr>
          <w:ilvl w:val="0"/>
          <w:numId w:val="1018"/>
        </w:numPr>
      </w:pPr>
      <w:r>
        <w:rPr>
          <w:rFonts w:hint="eastAsia"/>
        </w:rPr>
        <w:t xml:space="preserve">原文事实摘要：央视网消息（新闻联播）：联合国特使警告也门冲突升级据也门媒体10日报道，也门政府当天称，将会对胡塞武装的袭击作出回应，也门政府军已做好应对局势进一步升级的准备。</w:t>
      </w:r>
    </w:p>
    <w:p>
      <w:pPr>
        <w:pStyle w:val="Compact"/>
        <w:numPr>
          <w:ilvl w:val="0"/>
          <w:numId w:val="1018"/>
        </w:numPr>
      </w:pPr>
      <w:r>
        <w:rPr>
          <w:rFonts w:hint="eastAsia"/>
        </w:rPr>
        <w:t xml:space="preserve">央视原文链接：https://tv.cctv.com/2026/08/11/VIDEwwJElgSAuYP6eiF2Iral260811.shtml</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A股影响：偏风险</w:t>
      </w:r>
    </w:p>
    <w:p>
      <w:pPr>
        <w:pStyle w:val="Compact"/>
        <w:numPr>
          <w:ilvl w:val="0"/>
          <w:numId w:val="1018"/>
        </w:numPr>
      </w:pPr>
      <w:r>
        <w:rPr>
          <w:rFonts w:hint="eastAsia"/>
        </w:rPr>
        <w:t xml:space="preserve">影响时效：短期</w:t>
      </w:r>
    </w:p>
    <w:p>
      <w:pPr>
        <w:pStyle w:val="Compact"/>
        <w:numPr>
          <w:ilvl w:val="0"/>
          <w:numId w:val="1018"/>
        </w:numPr>
      </w:pPr>
      <w:r>
        <w:rPr>
          <w:rFonts w:hint="eastAsia"/>
        </w:rPr>
        <w:t xml:space="preserve">受益/关注板块：航运、油气、黄金、出口链汇率风险、体育版权</w:t>
      </w:r>
    </w:p>
    <w:p>
      <w:pPr>
        <w:pStyle w:val="Compact"/>
        <w:numPr>
          <w:ilvl w:val="0"/>
          <w:numId w:val="1018"/>
        </w:numPr>
      </w:pPr>
      <w:r>
        <w:rPr>
          <w:rFonts w:hint="eastAsia"/>
        </w:rPr>
        <w:t xml:space="preserve">受益逻辑：也门冲突、约旦河西岸冲突、日元贬值、国际足联权益争议共同指向地缘和汇率不确定性。</w:t>
      </w:r>
    </w:p>
    <w:p>
      <w:pPr>
        <w:pStyle w:val="Compact"/>
        <w:numPr>
          <w:ilvl w:val="0"/>
          <w:numId w:val="1018"/>
        </w:numPr>
      </w:pPr>
      <w:r>
        <w:rPr>
          <w:rFonts w:hint="eastAsia"/>
        </w:rPr>
        <w:t xml:space="preserve">快讯子项逐条覆盖：</w:t>
      </w:r>
    </w:p>
    <w:p>
      <w:pPr>
        <w:pStyle w:val="Compact"/>
        <w:numPr>
          <w:ilvl w:val="1"/>
          <w:numId w:val="1019"/>
        </w:numPr>
      </w:pPr>
      <w:r>
        <w:rPr>
          <w:rFonts w:hint="eastAsia"/>
        </w:rPr>
        <w:t xml:space="preserve">联合国特使警告也门冲突升级：据也门媒体10日报道，也门政府当天称，将会对胡塞武装的袭击作出回应，也门政府军已做好应对局势进一步升级的准备。</w:t>
      </w:r>
    </w:p>
    <w:p>
      <w:pPr>
        <w:pStyle w:val="Compact"/>
        <w:numPr>
          <w:ilvl w:val="1"/>
          <w:numId w:val="1019"/>
        </w:numPr>
      </w:pPr>
      <w:r>
        <w:rPr>
          <w:rFonts w:hint="eastAsia"/>
        </w:rPr>
        <w:t xml:space="preserve">以媒称约旦河西岸以定居者袭击事件飙升：据以色列媒体10日援引以色列安全机构的最新数据报道，今年上半年，以色列犹太定居者在巴勒斯坦约旦河西岸实施的暴力袭击事件达660起，较去年同期激增约63%。</w:t>
      </w:r>
    </w:p>
    <w:p>
      <w:pPr>
        <w:pStyle w:val="Compact"/>
        <w:numPr>
          <w:ilvl w:val="1"/>
          <w:numId w:val="1019"/>
        </w:numPr>
      </w:pPr>
      <w:r>
        <w:rPr>
          <w:rFonts w:hint="eastAsia"/>
        </w:rPr>
        <w:t xml:space="preserve">日元对美元汇率再次大幅下跌：10日，纽约外汇市场上，日元汇率跌至1美元兑换159日元区间，刷新日美两国政府7月底实施罕见联合干预以来的最低水平。</w:t>
      </w:r>
    </w:p>
    <w:p>
      <w:pPr>
        <w:pStyle w:val="Compact"/>
        <w:numPr>
          <w:ilvl w:val="1"/>
          <w:numId w:val="1019"/>
        </w:numPr>
      </w:pPr>
      <w:r>
        <w:rPr>
          <w:rFonts w:hint="eastAsia"/>
        </w:rPr>
        <w:t xml:space="preserve">三大洲足联再批国际足联：欧洲足联、亚洲足联和中北美洲及加勒比海地区足联10日发表联合公开信，再次就国际足联此前推动设立“国际足联前进公司”一事提出批评，认为试图出售世界杯相关权益是一次“严重的判断失误”，是对国际足联所服务的各个成员协会的“背信…。</w:t>
      </w:r>
    </w:p>
    <w:bookmarkEnd w:id="25"/>
    <w:bookmarkEnd w:id="26"/>
    <w:bookmarkStart w:id="27" w:name="五板块影响汇总表"/>
    <w:p>
      <w:pPr>
        <w:pStyle w:val="Heading2"/>
      </w:pPr>
      <w:r>
        <w:rPr>
          <w:rFonts w:hint="eastAsia"/>
        </w:rPr>
        <w:t xml:space="preserve">五、板块影响汇总表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板块方向</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养老服务/长护险/康复护理/医疗信息化</w:t>
            </w:r>
          </w:p>
        </w:tc>
        <w:tc>
          <w:tcPr/>
          <w:p>
            <w:pPr>
              <w:pStyle w:val="Compact"/>
            </w:pPr>
            <w:r>
              <w:rPr>
                <w:rFonts w:hint="eastAsia"/>
              </w:rPr>
              <w:t xml:space="preserve">中长期利好</w:t>
            </w:r>
          </w:p>
        </w:tc>
        <w:tc>
          <w:tcPr/>
          <w:p>
            <w:pPr>
              <w:pStyle w:val="Compact"/>
            </w:pPr>
            <w:r>
              <w:rPr>
                <w:rFonts w:hint="eastAsia"/>
              </w:rPr>
              <w:t xml:space="preserve">社会保障安全网</w:t>
            </w:r>
          </w:p>
        </w:tc>
        <w:tc>
          <w:tcPr/>
          <w:p>
            <w:pPr>
              <w:pStyle w:val="Compact"/>
            </w:pPr>
            <w:r>
              <w:t xml:space="preserve">★★★★</w:t>
            </w:r>
          </w:p>
        </w:tc>
      </w:tr>
      <w:tr>
        <w:tc>
          <w:tcPr/>
          <w:p>
            <w:pPr>
              <w:pStyle w:val="Compact"/>
            </w:pPr>
            <w:r>
              <w:rPr>
                <w:rFonts w:hint="eastAsia"/>
              </w:rPr>
              <w:t xml:space="preserve">煤炭/煤机装备/智能矿山/煤层气</w:t>
            </w:r>
          </w:p>
        </w:tc>
        <w:tc>
          <w:tcPr/>
          <w:p>
            <w:pPr>
              <w:pStyle w:val="Compact"/>
            </w:pPr>
            <w:r>
              <w:rPr>
                <w:rFonts w:hint="eastAsia"/>
              </w:rPr>
              <w:t xml:space="preserve">结构性利好</w:t>
            </w:r>
          </w:p>
        </w:tc>
        <w:tc>
          <w:tcPr/>
          <w:p>
            <w:pPr>
              <w:pStyle w:val="Compact"/>
            </w:pPr>
            <w:r>
              <w:rPr>
                <w:rFonts w:hint="eastAsia"/>
              </w:rPr>
              <w:t xml:space="preserve">现代煤炭产业体系</w:t>
            </w:r>
          </w:p>
        </w:tc>
        <w:tc>
          <w:tcPr/>
          <w:p>
            <w:pPr>
              <w:pStyle w:val="Compact"/>
            </w:pPr>
            <w:r>
              <w:t xml:space="preserve">★★★★</w:t>
            </w:r>
          </w:p>
        </w:tc>
      </w:tr>
      <w:tr>
        <w:tc>
          <w:tcPr/>
          <w:p>
            <w:pPr>
              <w:pStyle w:val="Compact"/>
            </w:pPr>
            <w:r>
              <w:rPr>
                <w:rFonts w:hint="eastAsia"/>
              </w:rPr>
              <w:t xml:space="preserve">防汛排涝/水利建设/应急装备/灾后修复</w:t>
            </w:r>
          </w:p>
        </w:tc>
        <w:tc>
          <w:tcPr/>
          <w:p>
            <w:pPr>
              <w:pStyle w:val="Compact"/>
            </w:pPr>
            <w:r>
              <w:rPr>
                <w:rFonts w:hint="eastAsia"/>
              </w:rPr>
              <w:t xml:space="preserve">短线事件利好</w:t>
            </w:r>
          </w:p>
        </w:tc>
        <w:tc>
          <w:tcPr/>
          <w:p>
            <w:pPr>
              <w:pStyle w:val="Compact"/>
            </w:pPr>
            <w:r>
              <w:rPr>
                <w:rFonts w:hint="eastAsia"/>
              </w:rPr>
              <w:t xml:space="preserve">“白海豚”防汛与浙江灾后恢复</w:t>
            </w:r>
          </w:p>
        </w:tc>
        <w:tc>
          <w:tcPr/>
          <w:p>
            <w:pPr>
              <w:pStyle w:val="Compact"/>
            </w:pPr>
            <w:r>
              <w:t xml:space="preserve">★★★</w:t>
            </w:r>
          </w:p>
        </w:tc>
      </w:tr>
      <w:tr>
        <w:tc>
          <w:tcPr/>
          <w:p>
            <w:pPr>
              <w:pStyle w:val="Compact"/>
            </w:pPr>
            <w:r>
              <w:rPr>
                <w:rFonts w:hint="eastAsia"/>
              </w:rPr>
              <w:t xml:space="preserve">农机/植保无人机/智慧农业/水肥一体化</w:t>
            </w:r>
          </w:p>
        </w:tc>
        <w:tc>
          <w:tcPr/>
          <w:p>
            <w:pPr>
              <w:pStyle w:val="Compact"/>
            </w:pPr>
            <w:r>
              <w:rPr>
                <w:rFonts w:hint="eastAsia"/>
              </w:rPr>
              <w:t xml:space="preserve">短中期利好</w:t>
            </w:r>
          </w:p>
        </w:tc>
        <w:tc>
          <w:tcPr/>
          <w:p>
            <w:pPr>
              <w:pStyle w:val="Compact"/>
            </w:pPr>
            <w:r>
              <w:rPr>
                <w:rFonts w:hint="eastAsia"/>
              </w:rPr>
              <w:t xml:space="preserve">各地田间管理</w:t>
            </w:r>
          </w:p>
        </w:tc>
        <w:tc>
          <w:tcPr/>
          <w:p>
            <w:pPr>
              <w:pStyle w:val="Compact"/>
            </w:pPr>
            <w:r>
              <w:t xml:space="preserve">★★★</w:t>
            </w:r>
          </w:p>
        </w:tc>
      </w:tr>
      <w:tr>
        <w:tc>
          <w:tcPr/>
          <w:p>
            <w:pPr>
              <w:pStyle w:val="Compact"/>
            </w:pPr>
            <w:r>
              <w:rPr>
                <w:rFonts w:hint="eastAsia"/>
              </w:rPr>
              <w:t xml:space="preserve">生态修复/三北工程/环保监测/园林绿化</w:t>
            </w:r>
          </w:p>
        </w:tc>
        <w:tc>
          <w:tcPr/>
          <w:p>
            <w:pPr>
              <w:pStyle w:val="Compact"/>
            </w:pPr>
            <w:r>
              <w:rPr>
                <w:rFonts w:hint="eastAsia"/>
              </w:rPr>
              <w:t xml:space="preserve">中长期利好</w:t>
            </w:r>
          </w:p>
        </w:tc>
        <w:tc>
          <w:tcPr/>
          <w:p>
            <w:pPr>
              <w:pStyle w:val="Compact"/>
            </w:pPr>
            <w:r>
              <w:rPr>
                <w:rFonts w:hint="eastAsia"/>
              </w:rPr>
              <w:t xml:space="preserve">生态保护“十五五”规划</w:t>
            </w:r>
          </w:p>
        </w:tc>
        <w:tc>
          <w:tcPr/>
          <w:p>
            <w:pPr>
              <w:pStyle w:val="Compact"/>
            </w:pPr>
            <w:r>
              <w:t xml:space="preserve">★★★</w:t>
            </w:r>
          </w:p>
        </w:tc>
      </w:tr>
      <w:tr>
        <w:tc>
          <w:tcPr/>
          <w:p>
            <w:pPr>
              <w:pStyle w:val="Compact"/>
            </w:pPr>
            <w:r>
              <w:rPr>
                <w:rFonts w:hint="eastAsia"/>
              </w:rPr>
              <w:t xml:space="preserve">文化数字化/文博文创/AI大模型/教育出版</w:t>
            </w:r>
          </w:p>
        </w:tc>
        <w:tc>
          <w:tcPr/>
          <w:p>
            <w:pPr>
              <w:pStyle w:val="Compact"/>
            </w:pPr>
            <w:r>
              <w:rPr>
                <w:rFonts w:hint="eastAsia"/>
              </w:rPr>
              <w:t xml:space="preserve">主题利好</w:t>
            </w:r>
          </w:p>
        </w:tc>
        <w:tc>
          <w:tcPr/>
          <w:p>
            <w:pPr>
              <w:pStyle w:val="Compact"/>
            </w:pPr>
            <w:r>
              <w:rPr>
                <w:rFonts w:hint="eastAsia"/>
              </w:rPr>
              <w:t xml:space="preserve">古文字工程、文物事业规划</w:t>
            </w:r>
          </w:p>
        </w:tc>
        <w:tc>
          <w:tcPr/>
          <w:p>
            <w:pPr>
              <w:pStyle w:val="Compact"/>
            </w:pPr>
            <w:r>
              <w:t xml:space="preserve">★★★</w:t>
            </w:r>
          </w:p>
        </w:tc>
      </w:tr>
      <w:tr>
        <w:tc>
          <w:tcPr/>
          <w:p>
            <w:pPr>
              <w:pStyle w:val="Compact"/>
            </w:pPr>
            <w:r>
              <w:rPr>
                <w:rFonts w:hint="eastAsia"/>
              </w:rPr>
              <w:t xml:space="preserve">互联网平台/研发服务</w:t>
            </w:r>
          </w:p>
        </w:tc>
        <w:tc>
          <w:tcPr/>
          <w:p>
            <w:pPr>
              <w:pStyle w:val="Compact"/>
            </w:pPr>
            <w:r>
              <w:rPr>
                <w:rFonts w:hint="eastAsia"/>
              </w:rPr>
              <w:t xml:space="preserve">数据支撑利好</w:t>
            </w:r>
          </w:p>
        </w:tc>
        <w:tc>
          <w:tcPr/>
          <w:p>
            <w:pPr>
              <w:pStyle w:val="Compact"/>
            </w:pPr>
            <w:r>
              <w:rPr>
                <w:rFonts w:hint="eastAsia"/>
              </w:rPr>
              <w:t xml:space="preserve">上半年互联网业务收入与利润增长</w:t>
            </w:r>
          </w:p>
        </w:tc>
        <w:tc>
          <w:tcPr/>
          <w:p>
            <w:pPr>
              <w:pStyle w:val="Compact"/>
            </w:pPr>
            <w:r>
              <w:t xml:space="preserve">★★</w:t>
            </w:r>
          </w:p>
        </w:tc>
      </w:tr>
      <w:tr>
        <w:tc>
          <w:tcPr/>
          <w:p>
            <w:pPr>
              <w:pStyle w:val="Compact"/>
            </w:pPr>
            <w:r>
              <w:rPr>
                <w:rFonts w:hint="eastAsia"/>
              </w:rPr>
              <w:t xml:space="preserve">水电装备/清洁能源装备</w:t>
            </w:r>
          </w:p>
        </w:tc>
        <w:tc>
          <w:tcPr/>
          <w:p>
            <w:pPr>
              <w:pStyle w:val="Compact"/>
            </w:pPr>
            <w:r>
              <w:rPr>
                <w:rFonts w:hint="eastAsia"/>
              </w:rPr>
              <w:t xml:space="preserve">结构性利好</w:t>
            </w:r>
          </w:p>
        </w:tc>
        <w:tc>
          <w:tcPr/>
          <w:p>
            <w:pPr>
              <w:pStyle w:val="Compact"/>
            </w:pPr>
            <w:r>
              <w:rPr>
                <w:rFonts w:hint="eastAsia"/>
              </w:rPr>
              <w:t xml:space="preserve">500兆瓦冲击式水电机组转子吊装</w:t>
            </w:r>
          </w:p>
        </w:tc>
        <w:tc>
          <w:tcPr/>
          <w:p>
            <w:pPr>
              <w:pStyle w:val="Compact"/>
            </w:pPr>
            <w:r>
              <w:t xml:space="preserve">★★</w:t>
            </w:r>
          </w:p>
        </w:tc>
      </w:tr>
      <w:tr>
        <w:tc>
          <w:tcPr/>
          <w:p>
            <w:pPr>
              <w:pStyle w:val="Compact"/>
            </w:pPr>
            <w:r>
              <w:rPr>
                <w:rFonts w:hint="eastAsia"/>
              </w:rPr>
              <w:t xml:space="preserve">油气/航运/黄金/军工</w:t>
            </w:r>
          </w:p>
        </w:tc>
        <w:tc>
          <w:tcPr/>
          <w:p>
            <w:pPr>
              <w:pStyle w:val="Compact"/>
            </w:pPr>
            <w:r>
              <w:rPr>
                <w:rFonts w:hint="eastAsia"/>
              </w:rPr>
              <w:t xml:space="preserve">风险溢价与避险</w:t>
            </w:r>
          </w:p>
        </w:tc>
        <w:tc>
          <w:tcPr/>
          <w:p>
            <w:pPr>
              <w:pStyle w:val="Compact"/>
            </w:pPr>
            <w:r>
              <w:rPr>
                <w:rFonts w:hint="eastAsia"/>
              </w:rPr>
              <w:t xml:space="preserve">霍尔木兹海峡、美伊紧张、也门冲突</w:t>
            </w:r>
          </w:p>
        </w:tc>
        <w:tc>
          <w:tcPr/>
          <w:p>
            <w:pPr>
              <w:pStyle w:val="Compact"/>
            </w:pPr>
            <w:r>
              <w:t xml:space="preserve">★★★★</w:t>
            </w:r>
          </w:p>
        </w:tc>
      </w:tr>
      <w:tr>
        <w:tc>
          <w:tcPr/>
          <w:p>
            <w:pPr>
              <w:pStyle w:val="Compact"/>
            </w:pPr>
            <w:r>
              <w:rPr>
                <w:rFonts w:hint="eastAsia"/>
              </w:rPr>
              <w:t xml:space="preserve">航空/部分化工成本端</w:t>
            </w:r>
          </w:p>
        </w:tc>
        <w:tc>
          <w:tcPr/>
          <w:p>
            <w:pPr>
              <w:pStyle w:val="Compact"/>
            </w:pPr>
            <w:r>
              <w:rPr>
                <w:rFonts w:hint="eastAsia"/>
              </w:rPr>
              <w:t xml:space="preserve">潜在承压</w:t>
            </w:r>
          </w:p>
        </w:tc>
        <w:tc>
          <w:tcPr/>
          <w:p>
            <w:pPr>
              <w:pStyle w:val="Compact"/>
            </w:pPr>
            <w:r>
              <w:rPr>
                <w:rFonts w:hint="eastAsia"/>
              </w:rPr>
              <w:t xml:space="preserve">能源运输与油价风险</w:t>
            </w:r>
          </w:p>
        </w:tc>
        <w:tc>
          <w:tcPr/>
          <w:p>
            <w:pPr>
              <w:pStyle w:val="Compact"/>
            </w:pPr>
            <w:r>
              <w:t xml:space="preserve">★★★</w:t>
            </w:r>
          </w:p>
        </w:tc>
      </w:tr>
    </w:tbl>
    <w:bookmarkEnd w:id="27"/>
    <w:bookmarkStart w:id="28" w:name="六操作建议"/>
    <w:p>
      <w:pPr>
        <w:pStyle w:val="Heading2"/>
      </w:pPr>
      <w:r>
        <w:rPr>
          <w:rFonts w:hint="eastAsia"/>
        </w:rPr>
        <w:t xml:space="preserve">六、操作建议</w:t>
      </w:r>
    </w:p>
    <w:p>
      <w:pPr>
        <w:pStyle w:val="Compact"/>
        <w:numPr>
          <w:ilvl w:val="0"/>
          <w:numId w:val="1020"/>
        </w:numPr>
      </w:pPr>
      <w:r>
        <w:rPr>
          <w:rFonts w:hint="eastAsia"/>
        </w:rPr>
        <w:t xml:space="preserve">短线方向：优先观察防汛排涝、水利修复、应急装备、油气与避险方向，催化来自灾情进展、中央预算内投资落地和中东航道风险。</w:t>
      </w:r>
    </w:p>
    <w:p>
      <w:pPr>
        <w:pStyle w:val="Compact"/>
        <w:numPr>
          <w:ilvl w:val="0"/>
          <w:numId w:val="1020"/>
        </w:numPr>
      </w:pPr>
      <w:r>
        <w:rPr>
          <w:rFonts w:hint="eastAsia"/>
        </w:rPr>
        <w:t xml:space="preserve">中线方向：围绕“十五五”确定性政策主线，跟踪长护险/养老护理支付、智能矿山/煤层气、生态修复、农业科技、文化数字化。</w:t>
      </w:r>
    </w:p>
    <w:p>
      <w:pPr>
        <w:pStyle w:val="Compact"/>
        <w:numPr>
          <w:ilvl w:val="0"/>
          <w:numId w:val="1020"/>
        </w:numPr>
      </w:pPr>
      <w:r>
        <w:rPr>
          <w:rFonts w:hint="eastAsia"/>
        </w:rPr>
        <w:t xml:space="preserve">风险提示：海外地缘和能源价格波动可能冲击风险偏好；灾害主题容易短炒，若无订单和资金持续性，需防回落；落后煤炭产能和高能耗低效供给并非受益方向。</w:t>
      </w:r>
    </w:p>
    <w:bookmarkEnd w:id="28"/>
    <w:bookmarkStart w:id="29" w:name="七事实核验清单"/>
    <w:p>
      <w:pPr>
        <w:pStyle w:val="Heading2"/>
      </w:pPr>
      <w:r>
        <w:rPr>
          <w:rFonts w:hint="eastAsia"/>
        </w:rPr>
        <w:t xml:space="preserve">七、事实核验清单</w:t>
      </w:r>
    </w:p>
    <w:p>
      <w:pPr>
        <w:pStyle w:val="Compact"/>
        <w:numPr>
          <w:ilvl w:val="0"/>
          <w:numId w:val="1021"/>
        </w:numPr>
      </w:pPr>
      <w:r>
        <w:t xml:space="preserve">[01] </w:t>
      </w:r>
      <w:r>
        <w:rPr>
          <w:rFonts w:hint="eastAsia"/>
        </w:rPr>
        <w:t xml:space="preserve">已覆盖：习近平就哥伦比亚发生强烈地震向哥伦比亚总统致慰问电</w:t>
      </w:r>
    </w:p>
    <w:p>
      <w:pPr>
        <w:pStyle w:val="Compact"/>
        <w:numPr>
          <w:ilvl w:val="0"/>
          <w:numId w:val="1021"/>
        </w:numPr>
      </w:pPr>
      <w:r>
        <w:t xml:space="preserve">[02] </w:t>
      </w:r>
      <w:r>
        <w:rPr>
          <w:rFonts w:hint="eastAsia"/>
        </w:rPr>
        <w:t xml:space="preserve">已覆盖：【新思想引领新征程】织就更密更暖的社会保障安全网</w:t>
      </w:r>
    </w:p>
    <w:p>
      <w:pPr>
        <w:pStyle w:val="Compact"/>
        <w:numPr>
          <w:ilvl w:val="0"/>
          <w:numId w:val="1021"/>
        </w:numPr>
      </w:pPr>
      <w:r>
        <w:t xml:space="preserve">[03] </w:t>
      </w:r>
      <w:r>
        <w:rPr>
          <w:rFonts w:hint="eastAsia"/>
        </w:rPr>
        <w:t xml:space="preserve">已覆盖：文献纪录片《江泽民》今晚开始播出</w:t>
      </w:r>
    </w:p>
    <w:p>
      <w:pPr>
        <w:pStyle w:val="Compact"/>
        <w:numPr>
          <w:ilvl w:val="0"/>
          <w:numId w:val="1021"/>
        </w:numPr>
      </w:pPr>
      <w:r>
        <w:t xml:space="preserve">[04] </w:t>
      </w:r>
      <w:r>
        <w:rPr>
          <w:rFonts w:hint="eastAsia"/>
        </w:rPr>
        <w:t xml:space="preserve">已覆盖：各地抢抓农时做好田间管理</w:t>
      </w:r>
    </w:p>
    <w:p>
      <w:pPr>
        <w:pStyle w:val="Compact"/>
        <w:numPr>
          <w:ilvl w:val="0"/>
          <w:numId w:val="1021"/>
        </w:numPr>
      </w:pPr>
      <w:r>
        <w:t xml:space="preserve">[05] </w:t>
      </w:r>
      <w:r>
        <w:rPr>
          <w:rFonts w:hint="eastAsia"/>
        </w:rPr>
        <w:t xml:space="preserve">已覆盖：“十五五”时期我国生态质量将稳步改善</w:t>
      </w:r>
    </w:p>
    <w:p>
      <w:pPr>
        <w:pStyle w:val="Compact"/>
        <w:numPr>
          <w:ilvl w:val="0"/>
          <w:numId w:val="1021"/>
        </w:numPr>
      </w:pPr>
      <w:r>
        <w:t xml:space="preserve">[06] </w:t>
      </w:r>
      <w:r>
        <w:rPr>
          <w:rFonts w:hint="eastAsia"/>
        </w:rPr>
        <w:t xml:space="preserve">已覆盖：我国将加快打造现代煤炭产业体系</w:t>
      </w:r>
    </w:p>
    <w:p>
      <w:pPr>
        <w:pStyle w:val="Compact"/>
        <w:numPr>
          <w:ilvl w:val="0"/>
          <w:numId w:val="1021"/>
        </w:numPr>
      </w:pPr>
      <w:r>
        <w:t xml:space="preserve">[07] </w:t>
      </w:r>
      <w:r>
        <w:rPr>
          <w:rFonts w:hint="eastAsia"/>
        </w:rPr>
        <w:t xml:space="preserve">已覆盖：各地各部门积极应对“白海豚”影响</w:t>
      </w:r>
    </w:p>
    <w:p>
      <w:pPr>
        <w:pStyle w:val="Compact"/>
        <w:numPr>
          <w:ilvl w:val="0"/>
          <w:numId w:val="1021"/>
        </w:numPr>
      </w:pPr>
      <w:r>
        <w:t xml:space="preserve">[08] </w:t>
      </w:r>
      <w:r>
        <w:rPr>
          <w:rFonts w:hint="eastAsia"/>
        </w:rPr>
        <w:t xml:space="preserve">已覆盖：【党旗在基层一线高高飘扬】风雨中的暖心守护</w:t>
      </w:r>
    </w:p>
    <w:p>
      <w:pPr>
        <w:pStyle w:val="Compact"/>
        <w:numPr>
          <w:ilvl w:val="0"/>
          <w:numId w:val="1021"/>
        </w:numPr>
      </w:pPr>
      <w:r>
        <w:t xml:space="preserve">[09] </w:t>
      </w:r>
      <w:r>
        <w:rPr>
          <w:rFonts w:hint="eastAsia"/>
        </w:rPr>
        <w:t xml:space="preserve">已覆盖：【文化中国行】古文字工程揭开上古历史面纱</w:t>
      </w:r>
    </w:p>
    <w:p>
      <w:pPr>
        <w:pStyle w:val="Compact"/>
        <w:numPr>
          <w:ilvl w:val="0"/>
          <w:numId w:val="1021"/>
        </w:numPr>
      </w:pPr>
      <w:r>
        <w:t xml:space="preserve">[10] </w:t>
      </w:r>
      <w:r>
        <w:rPr>
          <w:rFonts w:hint="eastAsia"/>
        </w:rPr>
        <w:t xml:space="preserve">已覆盖：国内联播快讯</w:t>
      </w:r>
    </w:p>
    <w:p>
      <w:pPr>
        <w:pStyle w:val="Compact"/>
        <w:numPr>
          <w:ilvl w:val="0"/>
          <w:numId w:val="1021"/>
        </w:numPr>
      </w:pPr>
      <w:r>
        <w:t xml:space="preserve">[11] </w:t>
      </w:r>
      <w:r>
        <w:rPr>
          <w:rFonts w:hint="eastAsia"/>
        </w:rPr>
        <w:t xml:space="preserve">已覆盖：哥伦比亚发生7.5级强震</w:t>
      </w:r>
      <w:r>
        <w:t xml:space="preserve"> </w:t>
      </w:r>
      <w:r>
        <w:rPr>
          <w:rFonts w:hint="eastAsia"/>
        </w:rPr>
        <w:t xml:space="preserve">进入“国家灾难状态”</w:t>
      </w:r>
    </w:p>
    <w:p>
      <w:pPr>
        <w:pStyle w:val="Compact"/>
        <w:numPr>
          <w:ilvl w:val="0"/>
          <w:numId w:val="1021"/>
        </w:numPr>
      </w:pPr>
      <w:r>
        <w:t xml:space="preserve">[12] </w:t>
      </w:r>
      <w:r>
        <w:rPr>
          <w:rFonts w:hint="eastAsia"/>
        </w:rPr>
        <w:t xml:space="preserve">已覆盖：美称完全控制霍尔木兹海峡</w:t>
      </w:r>
      <w:r>
        <w:t xml:space="preserve"> </w:t>
      </w:r>
      <w:r>
        <w:rPr>
          <w:rFonts w:hint="eastAsia"/>
        </w:rPr>
        <w:t xml:space="preserve">伊朗批评美封锁阻碍海峡恢复通航</w:t>
      </w:r>
    </w:p>
    <w:p>
      <w:pPr>
        <w:pStyle w:val="Compact"/>
        <w:numPr>
          <w:ilvl w:val="0"/>
          <w:numId w:val="1021"/>
        </w:numPr>
      </w:pPr>
      <w:r>
        <w:t xml:space="preserve">[13] </w:t>
      </w:r>
      <w:r>
        <w:rPr>
          <w:rFonts w:hint="eastAsia"/>
        </w:rPr>
        <w:t xml:space="preserve">已覆盖：数据显示美国7月平均气温达新高</w:t>
      </w:r>
    </w:p>
    <w:p>
      <w:pPr>
        <w:pStyle w:val="Compact"/>
        <w:numPr>
          <w:ilvl w:val="0"/>
          <w:numId w:val="1021"/>
        </w:numPr>
      </w:pPr>
      <w:r>
        <w:t xml:space="preserve">[14] </w:t>
      </w:r>
      <w:r>
        <w:rPr>
          <w:rFonts w:hint="eastAsia"/>
        </w:rPr>
        <w:t xml:space="preserve">已覆盖：国际联播快讯</w:t>
      </w:r>
    </w:p>
    <w:p>
      <w:pPr>
        <w:pStyle w:val="Compact"/>
        <w:numPr>
          <w:ilvl w:val="0"/>
          <w:numId w:val="1021"/>
        </w:numPr>
      </w:pPr>
      <w:r>
        <w:rPr>
          <w:rFonts w:hint="eastAsia"/>
        </w:rPr>
        <w:t xml:space="preserve">国内联播快讯子项已覆盖：上半年规模以上互联网企业收入、国家不可移动文物资源总目录、338项国家标准、扫黑除恶收网、中老铁路进出口货值、500兆瓦冲击式水电机组转子、百花奖与北京观影补贴。</w:t>
      </w:r>
    </w:p>
    <w:p>
      <w:pPr>
        <w:pStyle w:val="Compact"/>
        <w:numPr>
          <w:ilvl w:val="0"/>
          <w:numId w:val="1021"/>
        </w:numPr>
      </w:pPr>
      <w:r>
        <w:rPr>
          <w:rFonts w:hint="eastAsia"/>
        </w:rPr>
        <w:t xml:space="preserve">国际联播快讯子项已覆盖：也门冲突升级、约旦河西岸定居者袭击、日元汇率下跌、三大洲足联批评国际足联。</w:t>
      </w:r>
    </w:p>
    <w:p>
      <w:pPr>
        <w:pStyle w:val="Compact"/>
        <w:numPr>
          <w:ilvl w:val="0"/>
          <w:numId w:val="1021"/>
        </w:numPr>
      </w:pPr>
      <w:r>
        <w:rPr>
          <w:rFonts w:hint="eastAsia"/>
        </w:rPr>
        <w:t xml:space="preserve">正文未写入飞书摘要或摘要投递提示语。</w:t>
      </w:r>
    </w:p>
    <w:p>
      <w:r>
        <w:pict>
          <v:rect style="width:0;height:1.5pt" o:hralign="center" o:hrstd="t" o:hr="t"/>
        </w:pict>
      </w:r>
    </w:p>
    <w:p>
      <w:pPr>
        <w:pStyle w:val="FirstParagraph"/>
      </w:pPr>
      <w:r>
        <w:rPr>
          <w:rFonts w:hint="eastAsia"/>
        </w:rPr>
        <w:t xml:space="preserve">分析和写稿模型：GPT-5.5</w:t>
      </w:r>
      <w:r>
        <w:t xml:space="preserve"> (openai-codex)</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2026-08-12T04:39:48Z</dcterms:created>
  <dcterms:modified xsi:type="dcterms:W3CDTF">2026-08-12T04:39:48Z</dcterms:modified>
</cp:coreProperties>
</file>

<file path=docProps/custom.xml><?xml version="1.0" encoding="utf-8"?>
<Properties xmlns="http://schemas.openxmlformats.org/officeDocument/2006/custom-properties" xmlns:vt="http://schemas.openxmlformats.org/officeDocument/2006/docPropsVTypes"/>
</file>